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E40" w:rsidRDefault="00B01AB4" w:rsidP="005B3E40">
      <w:pPr>
        <w:bidi/>
        <w:spacing w:line="466" w:lineRule="exact"/>
        <w:ind w:left="1358" w:right="2268"/>
        <w:jc w:val="center"/>
        <w:rPr>
          <w:rFonts w:cs="B Titr"/>
          <w:b/>
          <w:bCs/>
          <w:sz w:val="32"/>
          <w:szCs w:val="32"/>
          <w:rtl/>
        </w:rPr>
      </w:pPr>
      <w:r w:rsidRPr="00883D6B">
        <w:rPr>
          <w:rFonts w:cs="B Titr"/>
          <w:b/>
          <w:bCs/>
          <w:sz w:val="32"/>
          <w:szCs w:val="32"/>
          <w:rtl/>
        </w:rPr>
        <w:t>ﺑﺮﻧﺎﻣﻪ ﻣﺪون آﻣﻮزﺷﻲ</w:t>
      </w:r>
    </w:p>
    <w:p w:rsidR="003277EE" w:rsidRPr="00883D6B" w:rsidRDefault="00B01AB4" w:rsidP="003277EE">
      <w:pPr>
        <w:bidi/>
        <w:spacing w:line="466" w:lineRule="exact"/>
        <w:ind w:left="1358" w:right="2268"/>
        <w:jc w:val="center"/>
        <w:rPr>
          <w:rFonts w:cs="B Titr"/>
          <w:b/>
          <w:bCs/>
          <w:sz w:val="32"/>
          <w:szCs w:val="32"/>
        </w:rPr>
      </w:pPr>
      <w:r w:rsidRPr="00883D6B">
        <w:rPr>
          <w:rFonts w:cs="B Titr"/>
          <w:b/>
          <w:bCs/>
          <w:sz w:val="32"/>
          <w:szCs w:val="32"/>
          <w:rtl/>
        </w:rPr>
        <w:t xml:space="preserve"> </w:t>
      </w:r>
      <w:r w:rsidR="003277EE">
        <w:rPr>
          <w:rFonts w:cs="B Titr" w:hint="cs"/>
          <w:b/>
          <w:bCs/>
          <w:sz w:val="32"/>
          <w:szCs w:val="32"/>
          <w:rtl/>
        </w:rPr>
        <w:t>دررفتگی ها-پیچ خوردگی-کوفتگی</w:t>
      </w:r>
    </w:p>
    <w:p w:rsidR="00927598" w:rsidRDefault="00927598" w:rsidP="005B3E40">
      <w:pPr>
        <w:pStyle w:val="BodyText"/>
        <w:spacing w:before="0"/>
        <w:jc w:val="center"/>
        <w:rPr>
          <w:b/>
          <w:sz w:val="20"/>
        </w:rPr>
      </w:pPr>
    </w:p>
    <w:p w:rsidR="00927598" w:rsidRPr="00883D6B" w:rsidRDefault="00927598" w:rsidP="00EA2EF2">
      <w:pPr>
        <w:pStyle w:val="BodyText"/>
        <w:spacing w:before="10"/>
        <w:jc w:val="center"/>
        <w:rPr>
          <w:rFonts w:asciiTheme="minorHAnsi" w:hAnsiTheme="minorHAnsi"/>
          <w:b/>
          <w:sz w:val="26"/>
        </w:rPr>
      </w:pPr>
    </w:p>
    <w:p w:rsidR="00927598" w:rsidRPr="00BE6B41" w:rsidRDefault="00B01AB4" w:rsidP="00883D6B">
      <w:pPr>
        <w:pStyle w:val="Heading1"/>
        <w:bidi/>
        <w:spacing w:before="0"/>
        <w:ind w:right="5186"/>
        <w:jc w:val="center"/>
        <w:rPr>
          <w:sz w:val="28"/>
          <w:szCs w:val="28"/>
        </w:rPr>
      </w:pPr>
      <w:r w:rsidRPr="00BE6B41">
        <w:rPr>
          <w:sz w:val="28"/>
          <w:szCs w:val="28"/>
          <w:rtl/>
        </w:rPr>
        <w:t>ﺷﻴﻔﺖ اول ﺑﺴﺘﺮي</w:t>
      </w:r>
      <w:r w:rsidRPr="00BE6B41">
        <w:rPr>
          <w:sz w:val="28"/>
          <w:szCs w:val="28"/>
        </w:rPr>
        <w:t>(</w:t>
      </w:r>
      <w:r w:rsidRPr="00BE6B41">
        <w:rPr>
          <w:sz w:val="28"/>
          <w:szCs w:val="28"/>
          <w:rtl/>
        </w:rPr>
        <w:t xml:space="preserve"> آﻣﻮزشﻫﺎي ﺑﺪو ﭘﺬﻳﺮش</w:t>
      </w:r>
    </w:p>
    <w:p w:rsidR="00927598" w:rsidRDefault="00927598" w:rsidP="00EA2EF2">
      <w:pPr>
        <w:pStyle w:val="BodyText"/>
        <w:spacing w:before="6"/>
        <w:jc w:val="center"/>
        <w:rPr>
          <w:b/>
          <w:sz w:val="11"/>
        </w:rPr>
      </w:pPr>
    </w:p>
    <w:p w:rsidR="00927598" w:rsidRPr="00BE6B41" w:rsidRDefault="00B01AB4" w:rsidP="00883D6B">
      <w:pPr>
        <w:bidi/>
        <w:spacing w:before="84"/>
        <w:ind w:left="477"/>
        <w:rPr>
          <w:b/>
          <w:bCs/>
        </w:rPr>
      </w:pPr>
      <w:r>
        <w:rPr>
          <w:rFonts w:ascii="Wingdings" w:hAnsi="Wingdings" w:cs="Wingdings"/>
        </w:rPr>
        <w:t></w:t>
      </w:r>
      <w:r>
        <w:rPr>
          <w:spacing w:val="21"/>
          <w:rtl/>
        </w:rPr>
        <w:t xml:space="preserve"> </w:t>
      </w:r>
      <w:r>
        <w:rPr>
          <w:rtl/>
        </w:rPr>
        <w:t xml:space="preserve">  </w:t>
      </w:r>
      <w:r w:rsidRPr="00BE6B41">
        <w:rPr>
          <w:b/>
          <w:bCs/>
          <w:rtl/>
        </w:rPr>
        <w:t>ﻣﻌﺮﻓﻲ ﺑﺨﺶ</w:t>
      </w:r>
    </w:p>
    <w:p w:rsidR="00927598" w:rsidRPr="00BE6B41" w:rsidRDefault="00B01AB4" w:rsidP="00883D6B">
      <w:pPr>
        <w:bidi/>
        <w:spacing w:before="49"/>
        <w:ind w:left="477"/>
        <w:rPr>
          <w:b/>
          <w:bCs/>
        </w:rPr>
      </w:pPr>
      <w:r w:rsidRPr="00BE6B41">
        <w:rPr>
          <w:rFonts w:ascii="Wingdings" w:hAnsi="Wingdings"/>
          <w:b/>
          <w:bCs/>
        </w:rPr>
        <w:t></w:t>
      </w:r>
      <w:r w:rsidRPr="00BE6B41">
        <w:rPr>
          <w:b/>
          <w:bCs/>
          <w:spacing w:val="18"/>
          <w:rtl/>
        </w:rPr>
        <w:t xml:space="preserve"> </w:t>
      </w:r>
      <w:r w:rsidRPr="00BE6B41">
        <w:rPr>
          <w:b/>
          <w:bCs/>
          <w:rtl/>
        </w:rPr>
        <w:t xml:space="preserve">  ﻗﻮاﻧﻴﻦ ﻛﻠﻲ ﺑﺨﺶ</w:t>
      </w:r>
    </w:p>
    <w:p w:rsidR="00927598" w:rsidRPr="00BE6B41" w:rsidRDefault="00B01AB4" w:rsidP="00883D6B">
      <w:pPr>
        <w:bidi/>
        <w:spacing w:before="49"/>
        <w:ind w:left="477"/>
        <w:rPr>
          <w:b/>
          <w:bCs/>
        </w:rPr>
      </w:pPr>
      <w:r w:rsidRPr="00BE6B41">
        <w:rPr>
          <w:rFonts w:ascii="Wingdings" w:hAnsi="Wingdings"/>
          <w:b/>
          <w:bCs/>
        </w:rPr>
        <w:t></w:t>
      </w:r>
      <w:r w:rsidRPr="00BE6B41">
        <w:rPr>
          <w:b/>
          <w:bCs/>
          <w:spacing w:val="15"/>
          <w:rtl/>
        </w:rPr>
        <w:t xml:space="preserve"> </w:t>
      </w:r>
      <w:r w:rsidRPr="00BE6B41">
        <w:rPr>
          <w:b/>
          <w:bCs/>
          <w:rtl/>
        </w:rPr>
        <w:t xml:space="preserve">  ﻧﺤﻮه ﺷﺴﺘﺸﻮي ﺻﺤﻴﺢ دﺳﺖ</w:t>
      </w:r>
    </w:p>
    <w:p w:rsidR="00927598" w:rsidRPr="00BE6B41" w:rsidRDefault="00B01AB4" w:rsidP="00883D6B">
      <w:pPr>
        <w:bidi/>
        <w:spacing w:before="49"/>
        <w:ind w:left="477"/>
        <w:rPr>
          <w:b/>
          <w:bCs/>
        </w:rPr>
      </w:pPr>
      <w:r w:rsidRPr="00BE6B41">
        <w:rPr>
          <w:rFonts w:ascii="Wingdings" w:hAnsi="Wingdings"/>
          <w:b/>
          <w:bCs/>
        </w:rPr>
        <w:t></w:t>
      </w:r>
      <w:r w:rsidRPr="00BE6B41">
        <w:rPr>
          <w:b/>
          <w:bCs/>
          <w:spacing w:val="20"/>
          <w:rtl/>
        </w:rPr>
        <w:t xml:space="preserve"> </w:t>
      </w:r>
      <w:r w:rsidRPr="00BE6B41">
        <w:rPr>
          <w:b/>
          <w:bCs/>
          <w:rtl/>
        </w:rPr>
        <w:t xml:space="preserve">  ﻣﻌﺮﻓﻲ ﭘﺮﺳﻨﻞ</w:t>
      </w:r>
    </w:p>
    <w:p w:rsidR="00927598" w:rsidRPr="00883D6B" w:rsidRDefault="00B01AB4" w:rsidP="00883D6B">
      <w:pPr>
        <w:bidi/>
        <w:spacing w:before="49"/>
        <w:ind w:left="477"/>
      </w:pPr>
      <w:r w:rsidRPr="00BE6B41">
        <w:rPr>
          <w:rFonts w:ascii="Wingdings" w:hAnsi="Wingdings"/>
          <w:b/>
          <w:bCs/>
        </w:rPr>
        <w:t></w:t>
      </w:r>
      <w:r w:rsidRPr="00BE6B41">
        <w:rPr>
          <w:b/>
          <w:bCs/>
          <w:spacing w:val="12"/>
          <w:rtl/>
        </w:rPr>
        <w:t xml:space="preserve"> </w:t>
      </w:r>
      <w:r w:rsidRPr="00BE6B41">
        <w:rPr>
          <w:b/>
          <w:bCs/>
          <w:rtl/>
        </w:rPr>
        <w:t xml:space="preserve">  ﻧﺤﻮه اﺳﺘﻔﺎده از زﻧﮓ اﺣﻀﺎر ﭘﺮﺳﺘﺎر</w:t>
      </w:r>
      <w:r w:rsidR="006E0189" w:rsidRPr="00BE6B41">
        <w:rPr>
          <w:rFonts w:hint="cs"/>
          <w:b/>
          <w:bCs/>
          <w:rtl/>
        </w:rPr>
        <w:t>ودستبند شناسایی</w:t>
      </w:r>
    </w:p>
    <w:p w:rsidR="00927598" w:rsidRDefault="00927598" w:rsidP="00EA2EF2">
      <w:pPr>
        <w:pStyle w:val="BodyText"/>
        <w:spacing w:before="0"/>
        <w:jc w:val="center"/>
        <w:rPr>
          <w:rFonts w:ascii="Wingdings" w:hAnsi="Wingdings"/>
          <w:sz w:val="20"/>
        </w:rPr>
      </w:pPr>
    </w:p>
    <w:p w:rsidR="00927598" w:rsidRPr="00BE6B41" w:rsidRDefault="00B01AB4" w:rsidP="00BE6B41">
      <w:pPr>
        <w:pStyle w:val="Heading1"/>
        <w:bidi/>
        <w:spacing w:before="0"/>
        <w:rPr>
          <w:sz w:val="28"/>
          <w:szCs w:val="28"/>
        </w:rPr>
      </w:pPr>
      <w:r w:rsidRPr="00BE6B41">
        <w:rPr>
          <w:sz w:val="28"/>
          <w:szCs w:val="28"/>
          <w:rtl/>
        </w:rPr>
        <w:t>ﺷﻴﻔﺖ دوم ﺑﺴﺘﺮي</w:t>
      </w:r>
      <w:r w:rsidRPr="00BE6B41">
        <w:rPr>
          <w:sz w:val="28"/>
          <w:szCs w:val="28"/>
        </w:rPr>
        <w:t>(</w:t>
      </w:r>
      <w:r w:rsidRPr="00BE6B41">
        <w:rPr>
          <w:sz w:val="28"/>
          <w:szCs w:val="28"/>
          <w:rtl/>
        </w:rPr>
        <w:t xml:space="preserve"> ﻣﺎﻫﻴﺖ ﺑﻴﻤﺎري و </w:t>
      </w:r>
      <w:r w:rsidR="00BE6B41">
        <w:rPr>
          <w:sz w:val="28"/>
          <w:szCs w:val="28"/>
          <w:rtl/>
        </w:rPr>
        <w:t>ﺗﺸﺨﻴ</w:t>
      </w:r>
      <w:r w:rsidR="00BE6B41">
        <w:rPr>
          <w:rFonts w:hint="cs"/>
          <w:sz w:val="28"/>
          <w:szCs w:val="28"/>
          <w:rtl/>
        </w:rPr>
        <w:t xml:space="preserve">ص  </w:t>
      </w:r>
      <w:r w:rsidR="00BE6B41" w:rsidRPr="00BE6B41">
        <w:rPr>
          <w:sz w:val="28"/>
          <w:szCs w:val="28"/>
          <w:rtl/>
        </w:rPr>
        <w:t>آن</w:t>
      </w:r>
    </w:p>
    <w:p w:rsidR="00927598" w:rsidRDefault="00927598" w:rsidP="00EA2EF2">
      <w:pPr>
        <w:pStyle w:val="BodyText"/>
        <w:spacing w:before="3"/>
        <w:jc w:val="center"/>
        <w:rPr>
          <w:b/>
          <w:sz w:val="15"/>
        </w:rPr>
      </w:pPr>
    </w:p>
    <w:p w:rsidR="003277EE" w:rsidRDefault="003277EE" w:rsidP="00883D6B">
      <w:pPr>
        <w:pStyle w:val="BodyText"/>
        <w:spacing w:before="10"/>
        <w:jc w:val="right"/>
        <w:rPr>
          <w:sz w:val="26"/>
          <w:rtl/>
        </w:rPr>
      </w:pPr>
      <w:r w:rsidRPr="00BE6B41">
        <w:rPr>
          <w:rFonts w:hint="cs"/>
          <w:b/>
          <w:bCs/>
          <w:sz w:val="28"/>
          <w:szCs w:val="28"/>
          <w:rtl/>
        </w:rPr>
        <w:t>کوفتگی</w:t>
      </w:r>
      <w:r w:rsidRPr="00BE6B41">
        <w:rPr>
          <w:rFonts w:hint="cs"/>
          <w:sz w:val="28"/>
          <w:szCs w:val="28"/>
          <w:rtl/>
        </w:rPr>
        <w:t xml:space="preserve">: </w:t>
      </w:r>
      <w:r w:rsidRPr="00BE6B41">
        <w:rPr>
          <w:rFonts w:hint="cs"/>
          <w:b/>
          <w:bCs/>
          <w:sz w:val="22"/>
          <w:szCs w:val="22"/>
          <w:rtl/>
        </w:rPr>
        <w:t>به صدمات وارده به بافت های نرم در اثر نیروهای غیر نافذ مثل مشت و لگد و یا افتادن از بلندی گفته می شودو.بسیاری از عروق خونی کوچک پاره می شود و خونریزی داخل بافتی ایجاد می شود.درصورتی که خونریزی به حدی باشد که حجم قابل توجهی از خون در یک جا جمع شود هماتوم تشکیل میشود</w:t>
      </w:r>
    </w:p>
    <w:p w:rsidR="007A575F" w:rsidRDefault="003277EE" w:rsidP="00883D6B">
      <w:pPr>
        <w:pStyle w:val="BodyText"/>
        <w:spacing w:before="10"/>
        <w:jc w:val="right"/>
        <w:rPr>
          <w:sz w:val="26"/>
          <w:rtl/>
          <w:lang w:bidi="fa-IR"/>
        </w:rPr>
      </w:pPr>
      <w:r w:rsidRPr="00BE6B41">
        <w:rPr>
          <w:rFonts w:hint="cs"/>
          <w:b/>
          <w:bCs/>
          <w:sz w:val="28"/>
          <w:szCs w:val="28"/>
          <w:rtl/>
        </w:rPr>
        <w:t>دررفتگی</w:t>
      </w:r>
      <w:r w:rsidRPr="00BE6B41">
        <w:rPr>
          <w:rFonts w:hint="cs"/>
          <w:b/>
          <w:bCs/>
          <w:sz w:val="22"/>
          <w:szCs w:val="22"/>
          <w:rtl/>
        </w:rPr>
        <w:t>:</w:t>
      </w:r>
      <w:r w:rsidR="003C4AFD" w:rsidRPr="00BE6B41">
        <w:rPr>
          <w:rFonts w:hint="cs"/>
          <w:b/>
          <w:bCs/>
          <w:sz w:val="22"/>
          <w:szCs w:val="22"/>
          <w:rtl/>
        </w:rPr>
        <w:t>.</w:t>
      </w:r>
      <w:r w:rsidRPr="00BE6B41">
        <w:rPr>
          <w:rFonts w:hint="cs"/>
          <w:b/>
          <w:bCs/>
          <w:sz w:val="22"/>
          <w:szCs w:val="22"/>
          <w:rtl/>
        </w:rPr>
        <w:t>اگر ضربه به مفصل به قدری شدید باشد که باعث پارگی رباط های نگه دارنده مفصل شود و سطوح مفصلی جابه جا شود دررفتگی ایجاد میشود مثل:آرنج-ران-زانو-مفاصل کوچک انگشتان</w:t>
      </w:r>
    </w:p>
    <w:p w:rsidR="00BE6B41" w:rsidRPr="00BE6B41" w:rsidRDefault="003277EE" w:rsidP="00883D6B">
      <w:pPr>
        <w:pStyle w:val="BodyText"/>
        <w:spacing w:before="10"/>
        <w:jc w:val="right"/>
        <w:rPr>
          <w:rFonts w:hint="cs"/>
          <w:b/>
          <w:bCs/>
          <w:sz w:val="28"/>
          <w:szCs w:val="28"/>
          <w:rtl/>
          <w:lang w:bidi="fa-IR"/>
        </w:rPr>
      </w:pPr>
      <w:r w:rsidRPr="00BE6B41">
        <w:rPr>
          <w:rFonts w:hint="cs"/>
          <w:b/>
          <w:bCs/>
          <w:sz w:val="28"/>
          <w:szCs w:val="28"/>
          <w:rtl/>
          <w:lang w:bidi="fa-IR"/>
        </w:rPr>
        <w:t xml:space="preserve">انواع دررفتگی: </w:t>
      </w:r>
    </w:p>
    <w:p w:rsidR="003277EE" w:rsidRPr="00BE6B41" w:rsidRDefault="003277EE" w:rsidP="00883D6B">
      <w:pPr>
        <w:pStyle w:val="BodyText"/>
        <w:spacing w:before="10"/>
        <w:jc w:val="right"/>
        <w:rPr>
          <w:b/>
          <w:bCs/>
          <w:sz w:val="22"/>
          <w:szCs w:val="22"/>
          <w:rtl/>
        </w:rPr>
      </w:pPr>
      <w:r>
        <w:rPr>
          <w:rFonts w:hint="cs"/>
          <w:b/>
          <w:bCs/>
          <w:sz w:val="26"/>
          <w:rtl/>
          <w:lang w:bidi="fa-IR"/>
        </w:rPr>
        <w:t>-</w:t>
      </w:r>
      <w:r w:rsidRPr="00BE6B41">
        <w:rPr>
          <w:rFonts w:hint="cs"/>
          <w:b/>
          <w:bCs/>
          <w:sz w:val="28"/>
          <w:szCs w:val="28"/>
          <w:rtl/>
        </w:rPr>
        <w:t xml:space="preserve"> مادرزادی</w:t>
      </w:r>
      <w:r w:rsidR="00BE6B41">
        <w:rPr>
          <w:rFonts w:hint="cs"/>
          <w:b/>
          <w:bCs/>
          <w:sz w:val="28"/>
          <w:szCs w:val="28"/>
          <w:rtl/>
        </w:rPr>
        <w:t>:</w:t>
      </w:r>
      <w:r w:rsidRPr="00BE6B41">
        <w:rPr>
          <w:rFonts w:hint="cs"/>
          <w:b/>
          <w:bCs/>
          <w:sz w:val="28"/>
          <w:szCs w:val="28"/>
          <w:rtl/>
        </w:rPr>
        <w:t xml:space="preserve"> </w:t>
      </w:r>
      <w:r w:rsidRPr="00BE6B41">
        <w:rPr>
          <w:rFonts w:hint="cs"/>
          <w:b/>
          <w:bCs/>
          <w:sz w:val="22"/>
          <w:szCs w:val="22"/>
          <w:rtl/>
        </w:rPr>
        <w:t>که غالبا در مفصل ران رخ می دهد</w:t>
      </w:r>
    </w:p>
    <w:p w:rsidR="003277EE" w:rsidRPr="00BE6B41" w:rsidRDefault="003277EE" w:rsidP="00883D6B">
      <w:pPr>
        <w:pStyle w:val="BodyText"/>
        <w:spacing w:before="10"/>
        <w:jc w:val="right"/>
        <w:rPr>
          <w:b/>
          <w:bCs/>
          <w:sz w:val="22"/>
          <w:szCs w:val="22"/>
          <w:rtl/>
        </w:rPr>
      </w:pPr>
      <w:r w:rsidRPr="00BE6B41">
        <w:rPr>
          <w:rFonts w:hint="cs"/>
          <w:b/>
          <w:bCs/>
          <w:sz w:val="22"/>
          <w:szCs w:val="22"/>
          <w:rtl/>
        </w:rPr>
        <w:t>-خود به خود:به بیماری های مفاصل مربوط میشود</w:t>
      </w:r>
    </w:p>
    <w:p w:rsidR="003E69A2" w:rsidRPr="00BE6B41" w:rsidRDefault="003277EE" w:rsidP="003E69A2">
      <w:pPr>
        <w:pStyle w:val="BodyText"/>
        <w:spacing w:before="10"/>
        <w:jc w:val="right"/>
        <w:rPr>
          <w:b/>
          <w:bCs/>
          <w:sz w:val="22"/>
          <w:szCs w:val="22"/>
          <w:rtl/>
        </w:rPr>
      </w:pPr>
      <w:r w:rsidRPr="00BE6B41">
        <w:rPr>
          <w:rFonts w:hint="cs"/>
          <w:b/>
          <w:bCs/>
          <w:sz w:val="22"/>
          <w:szCs w:val="22"/>
          <w:rtl/>
        </w:rPr>
        <w:t>-</w:t>
      </w:r>
      <w:r w:rsidRPr="00BE6B41">
        <w:rPr>
          <w:rFonts w:hint="cs"/>
          <w:b/>
          <w:bCs/>
          <w:sz w:val="28"/>
          <w:szCs w:val="28"/>
          <w:rtl/>
        </w:rPr>
        <w:t>تراماتیک</w:t>
      </w:r>
      <w:r w:rsidRPr="00BE6B41">
        <w:rPr>
          <w:rFonts w:hint="cs"/>
          <w:b/>
          <w:bCs/>
          <w:sz w:val="22"/>
          <w:szCs w:val="22"/>
          <w:rtl/>
        </w:rPr>
        <w:t>:یک اورژانس ارتوپدی است که می تواند باعث نکروز و فلج عصبی شود</w:t>
      </w:r>
    </w:p>
    <w:p w:rsidR="003E69A2" w:rsidRPr="00BE6B41" w:rsidRDefault="003E69A2" w:rsidP="003E69A2">
      <w:pPr>
        <w:pStyle w:val="BodyText"/>
        <w:spacing w:before="10"/>
        <w:jc w:val="right"/>
        <w:rPr>
          <w:b/>
          <w:bCs/>
          <w:sz w:val="22"/>
          <w:szCs w:val="22"/>
          <w:rtl/>
        </w:rPr>
      </w:pPr>
      <w:r w:rsidRPr="00BE6B41">
        <w:rPr>
          <w:rFonts w:hint="cs"/>
          <w:b/>
          <w:bCs/>
          <w:sz w:val="28"/>
          <w:szCs w:val="28"/>
          <w:rtl/>
        </w:rPr>
        <w:t>پیچ خوردگی</w:t>
      </w:r>
      <w:r w:rsidRPr="00BE6B41">
        <w:rPr>
          <w:rFonts w:hint="cs"/>
          <w:b/>
          <w:bCs/>
          <w:sz w:val="22"/>
          <w:szCs w:val="22"/>
          <w:rtl/>
        </w:rPr>
        <w:t>:به آسیب دیدگی رباط های اطراف مفصل در اثر حرکات چرخشی ناگهانی گفته می شود.رباط  ها ثبات مفصل را هنگام حرکت حفظ می کنند.رباط پاره شده توانایی خود را برای ثابت کردن مفصل از دست می دهد.عروق خونی نیز پاره شده و عضو مصدوم دچار تورم می شود.</w:t>
      </w:r>
    </w:p>
    <w:p w:rsidR="003E69A2" w:rsidRPr="00BE6B41" w:rsidRDefault="003E69A2" w:rsidP="003E69A2">
      <w:pPr>
        <w:pStyle w:val="BodyText"/>
        <w:spacing w:before="10"/>
        <w:jc w:val="right"/>
        <w:rPr>
          <w:b/>
          <w:bCs/>
          <w:sz w:val="22"/>
          <w:szCs w:val="22"/>
          <w:rtl/>
        </w:rPr>
      </w:pPr>
      <w:r w:rsidRPr="00BE6B41">
        <w:rPr>
          <w:rFonts w:hint="cs"/>
          <w:b/>
          <w:bCs/>
          <w:sz w:val="22"/>
          <w:szCs w:val="22"/>
          <w:rtl/>
        </w:rPr>
        <w:t>مفصل آسیب دیده حساس و حرکات آن دردناک می باشد</w:t>
      </w:r>
    </w:p>
    <w:p w:rsidR="00927598" w:rsidRPr="00BE6B41" w:rsidRDefault="00B01AB4" w:rsidP="00BE6B41">
      <w:pPr>
        <w:pStyle w:val="BodyText"/>
        <w:spacing w:before="10"/>
        <w:jc w:val="right"/>
        <w:rPr>
          <w:rFonts w:asciiTheme="minorHAnsi" w:hAnsiTheme="minorHAnsi"/>
          <w:b/>
          <w:bCs/>
          <w:sz w:val="28"/>
          <w:szCs w:val="28"/>
          <w:rtl/>
          <w:lang w:bidi="fa-IR"/>
        </w:rPr>
      </w:pPr>
      <w:r w:rsidRPr="00BE6B41">
        <w:rPr>
          <w:b/>
          <w:bCs/>
          <w:sz w:val="28"/>
          <w:szCs w:val="28"/>
          <w:rtl/>
          <w:lang w:bidi="fa-IR"/>
        </w:rPr>
        <w:t>ﻋﻼﺋﻢ و ﻧﺸﺎﻧﻪ ﻫﺎ</w:t>
      </w:r>
      <w:r w:rsidR="003C4AFD" w:rsidRPr="00BE6B41">
        <w:rPr>
          <w:b/>
          <w:bCs/>
          <w:sz w:val="28"/>
          <w:szCs w:val="28"/>
          <w:rtl/>
          <w:lang w:bidi="fa-IR"/>
        </w:rPr>
        <w:t xml:space="preserve">ي </w:t>
      </w:r>
      <w:r w:rsidRPr="00BE6B41">
        <w:rPr>
          <w:b/>
          <w:bCs/>
          <w:sz w:val="28"/>
          <w:szCs w:val="28"/>
          <w:rtl/>
          <w:lang w:bidi="fa-IR"/>
        </w:rPr>
        <w:t>ﻋﺒﺎرﺗﻨﺪ از</w:t>
      </w:r>
      <w:r w:rsidR="00BE6B41">
        <w:rPr>
          <w:rFonts w:hint="cs"/>
          <w:b/>
          <w:bCs/>
          <w:sz w:val="28"/>
          <w:szCs w:val="28"/>
          <w:rtl/>
          <w:lang w:bidi="fa-IR"/>
        </w:rPr>
        <w:t>:</w:t>
      </w:r>
    </w:p>
    <w:p w:rsidR="003277EE" w:rsidRPr="00BE6B41" w:rsidRDefault="003277EE" w:rsidP="003277EE">
      <w:pPr>
        <w:pStyle w:val="Heading1"/>
        <w:bidi/>
        <w:spacing w:before="0"/>
        <w:ind w:right="5186"/>
        <w:rPr>
          <w:sz w:val="22"/>
          <w:szCs w:val="22"/>
          <w:rtl/>
        </w:rPr>
      </w:pPr>
      <w:r w:rsidRPr="00BE6B41">
        <w:rPr>
          <w:rFonts w:hint="cs"/>
          <w:sz w:val="28"/>
          <w:szCs w:val="28"/>
          <w:rtl/>
        </w:rPr>
        <w:t>علایم کوفتگی</w:t>
      </w:r>
      <w:r>
        <w:rPr>
          <w:rFonts w:hint="cs"/>
          <w:rtl/>
        </w:rPr>
        <w:t xml:space="preserve"> </w:t>
      </w:r>
      <w:r w:rsidRPr="00BE6B41">
        <w:rPr>
          <w:rFonts w:hint="cs"/>
          <w:sz w:val="22"/>
          <w:szCs w:val="22"/>
          <w:rtl/>
        </w:rPr>
        <w:t>:درد- تورم- تغییر رنگ محل کوفتگی</w:t>
      </w:r>
    </w:p>
    <w:p w:rsidR="003277EE" w:rsidRPr="00BE6B41" w:rsidRDefault="003277EE" w:rsidP="003E69A2">
      <w:pPr>
        <w:pStyle w:val="Heading1"/>
        <w:bidi/>
        <w:spacing w:before="0"/>
        <w:ind w:right="5186"/>
        <w:rPr>
          <w:sz w:val="22"/>
          <w:szCs w:val="22"/>
          <w:rtl/>
        </w:rPr>
      </w:pPr>
      <w:r w:rsidRPr="00BE6B41">
        <w:rPr>
          <w:rFonts w:hint="cs"/>
          <w:sz w:val="28"/>
          <w:szCs w:val="28"/>
          <w:rtl/>
        </w:rPr>
        <w:t>علایم درفتگی</w:t>
      </w:r>
      <w:r w:rsidRPr="00BE6B41">
        <w:rPr>
          <w:rFonts w:hint="cs"/>
          <w:sz w:val="22"/>
          <w:szCs w:val="22"/>
          <w:rtl/>
        </w:rPr>
        <w:t>:درد  بیش از حد پس از ضربه</w:t>
      </w:r>
      <w:r w:rsidR="003E69A2" w:rsidRPr="00BE6B41">
        <w:rPr>
          <w:rFonts w:hint="cs"/>
          <w:sz w:val="22"/>
          <w:szCs w:val="22"/>
          <w:rtl/>
        </w:rPr>
        <w:t xml:space="preserve">-تورم </w:t>
      </w:r>
      <w:r w:rsidRPr="00BE6B41">
        <w:rPr>
          <w:rFonts w:hint="cs"/>
          <w:sz w:val="22"/>
          <w:szCs w:val="22"/>
          <w:rtl/>
        </w:rPr>
        <w:t>تغییرشکل واضح -ح</w:t>
      </w:r>
      <w:r w:rsidR="003E69A2" w:rsidRPr="00BE6B41">
        <w:rPr>
          <w:rFonts w:hint="cs"/>
          <w:sz w:val="22"/>
          <w:szCs w:val="22"/>
          <w:rtl/>
        </w:rPr>
        <w:t>رکات مفصل محدود و</w:t>
      </w:r>
      <w:r w:rsidRPr="00BE6B41">
        <w:rPr>
          <w:rFonts w:hint="cs"/>
          <w:sz w:val="22"/>
          <w:szCs w:val="22"/>
          <w:rtl/>
        </w:rPr>
        <w:t xml:space="preserve">دردناک-طول اندام کوتاه تر </w:t>
      </w:r>
      <w:r w:rsidR="003E69A2" w:rsidRPr="00BE6B41">
        <w:rPr>
          <w:rFonts w:hint="cs"/>
          <w:sz w:val="22"/>
          <w:szCs w:val="22"/>
          <w:rtl/>
        </w:rPr>
        <w:t>و کارکرد مفصل از بین میرود</w:t>
      </w:r>
    </w:p>
    <w:p w:rsidR="003277EE" w:rsidRPr="00883D6B" w:rsidRDefault="003277EE" w:rsidP="003277EE">
      <w:pPr>
        <w:pStyle w:val="Heading1"/>
        <w:bidi/>
        <w:spacing w:before="0"/>
        <w:ind w:right="5186"/>
      </w:pPr>
    </w:p>
    <w:p w:rsidR="00927598" w:rsidRDefault="005D035F" w:rsidP="00BE6B41">
      <w:pPr>
        <w:pStyle w:val="BodyText"/>
        <w:bidi/>
        <w:spacing w:before="81"/>
        <w:rPr>
          <w:rFonts w:cs="Times New Roman" w:hint="cs"/>
          <w:b/>
          <w:bCs/>
          <w:rtl/>
        </w:rPr>
      </w:pPr>
      <w:r w:rsidRPr="00883D6B">
        <w:rPr>
          <w:rFonts w:cs="Times New Roman" w:hint="cs"/>
          <w:b/>
          <w:bCs/>
          <w:rtl/>
        </w:rPr>
        <w:t>تشخیص</w:t>
      </w:r>
      <w:r w:rsidR="00B01AB4" w:rsidRPr="00883D6B">
        <w:rPr>
          <w:rFonts w:cs="Times New Roman"/>
          <w:b/>
          <w:bCs/>
          <w:rtl/>
        </w:rPr>
        <w:t xml:space="preserve">  </w:t>
      </w:r>
      <w:r w:rsidRPr="00883D6B">
        <w:rPr>
          <w:rFonts w:cs="Times New Roman" w:hint="cs"/>
          <w:b/>
          <w:bCs/>
          <w:rtl/>
        </w:rPr>
        <w:t xml:space="preserve">معمولا با رادیوگرافی </w:t>
      </w:r>
      <w:r w:rsidR="003277EE">
        <w:rPr>
          <w:rFonts w:cs="Times New Roman" w:hint="cs"/>
          <w:b/>
          <w:bCs/>
          <w:rtl/>
        </w:rPr>
        <w:t xml:space="preserve"> و تغییر شکل ظاهری </w:t>
      </w:r>
      <w:r w:rsidRPr="00883D6B">
        <w:rPr>
          <w:rFonts w:cs="Times New Roman" w:hint="cs"/>
          <w:b/>
          <w:bCs/>
          <w:rtl/>
        </w:rPr>
        <w:t>امکان پذیر است</w:t>
      </w:r>
      <w:r w:rsidR="00B01AB4" w:rsidRPr="00883D6B">
        <w:rPr>
          <w:rFonts w:cs="Times New Roman"/>
          <w:b/>
          <w:bCs/>
          <w:rtl/>
        </w:rPr>
        <w:t xml:space="preserve"> </w:t>
      </w:r>
      <w:r w:rsidRPr="00883D6B">
        <w:rPr>
          <w:rFonts w:cs="Times New Roman" w:hint="cs"/>
          <w:b/>
          <w:bCs/>
          <w:rtl/>
        </w:rPr>
        <w:t>.</w:t>
      </w:r>
    </w:p>
    <w:p w:rsidR="00BE6B41" w:rsidRPr="00883D6B" w:rsidRDefault="00BE6B41" w:rsidP="00BE6B41">
      <w:pPr>
        <w:pStyle w:val="BodyText"/>
        <w:bidi/>
        <w:spacing w:before="81"/>
        <w:rPr>
          <w:rFonts w:cs="Times New Roman"/>
          <w:b/>
          <w:bCs/>
          <w:rtl/>
        </w:rPr>
      </w:pPr>
    </w:p>
    <w:p w:rsidR="00C64A41" w:rsidRDefault="00C64A41" w:rsidP="00EA2EF2">
      <w:pPr>
        <w:pStyle w:val="BodyText"/>
        <w:bidi/>
        <w:spacing w:before="81"/>
        <w:ind w:left="477"/>
        <w:jc w:val="center"/>
      </w:pPr>
    </w:p>
    <w:p w:rsidR="00C64A41" w:rsidRPr="00BE6B41" w:rsidRDefault="00C64A41" w:rsidP="00883D6B">
      <w:pPr>
        <w:pStyle w:val="Heading1"/>
        <w:bidi/>
        <w:spacing w:before="0"/>
        <w:ind w:right="5186"/>
        <w:jc w:val="center"/>
        <w:rPr>
          <w:sz w:val="28"/>
          <w:szCs w:val="28"/>
          <w:rtl/>
        </w:rPr>
      </w:pPr>
      <w:r w:rsidRPr="00BE6B41">
        <w:rPr>
          <w:rFonts w:hint="cs"/>
          <w:sz w:val="28"/>
          <w:szCs w:val="28"/>
          <w:rtl/>
        </w:rPr>
        <w:lastRenderedPageBreak/>
        <w:t>شیقت سوم بستری  درمان بیماری و عوارض  :</w:t>
      </w:r>
    </w:p>
    <w:p w:rsidR="00927598" w:rsidRPr="00C64A41" w:rsidRDefault="00927598" w:rsidP="00EA2EF2">
      <w:pPr>
        <w:jc w:val="center"/>
        <w:rPr>
          <w:sz w:val="32"/>
          <w:szCs w:val="32"/>
          <w:rtl/>
        </w:rPr>
      </w:pPr>
    </w:p>
    <w:p w:rsidR="003E69A2" w:rsidRDefault="003E69A2" w:rsidP="003E69A2">
      <w:pPr>
        <w:jc w:val="right"/>
        <w:rPr>
          <w:b/>
          <w:bCs/>
          <w:rtl/>
        </w:rPr>
      </w:pPr>
      <w:r>
        <w:rPr>
          <w:rFonts w:hint="cs"/>
          <w:b/>
          <w:bCs/>
          <w:sz w:val="26"/>
          <w:szCs w:val="26"/>
          <w:rtl/>
        </w:rPr>
        <w:t xml:space="preserve">درمان کوفتگی </w:t>
      </w:r>
      <w:r w:rsidR="005D035F" w:rsidRPr="005D035F">
        <w:rPr>
          <w:rFonts w:hint="cs"/>
          <w:b/>
          <w:bCs/>
          <w:rtl/>
        </w:rPr>
        <w:t>:</w:t>
      </w:r>
      <w:r>
        <w:rPr>
          <w:rFonts w:hint="cs"/>
          <w:b/>
          <w:bCs/>
          <w:rtl/>
        </w:rPr>
        <w:t xml:space="preserve">بالا نگه داشتن اندام </w:t>
      </w:r>
      <w:r>
        <w:rPr>
          <w:b/>
          <w:bCs/>
          <w:rtl/>
        </w:rPr>
        <w:t>–</w:t>
      </w:r>
      <w:r>
        <w:rPr>
          <w:rFonts w:hint="cs"/>
          <w:b/>
          <w:bCs/>
          <w:rtl/>
        </w:rPr>
        <w:t xml:space="preserve"> استفاده متناوب از کمپرس های سرد در 24 ساعت اول </w:t>
      </w:r>
    </w:p>
    <w:p w:rsidR="003E69A2" w:rsidRDefault="003E69A2" w:rsidP="003E69A2">
      <w:pPr>
        <w:jc w:val="right"/>
        <w:rPr>
          <w:b/>
          <w:bCs/>
          <w:rtl/>
        </w:rPr>
      </w:pPr>
      <w:r>
        <w:rPr>
          <w:rFonts w:hint="cs"/>
          <w:b/>
          <w:bCs/>
          <w:rtl/>
        </w:rPr>
        <w:t>بیشتر کوفتگی ها در عرض یک تا دو هفته بهبود می یابند.</w:t>
      </w:r>
    </w:p>
    <w:p w:rsidR="003E69A2" w:rsidRDefault="003E69A2" w:rsidP="003E69A2">
      <w:pPr>
        <w:jc w:val="right"/>
        <w:rPr>
          <w:b/>
          <w:bCs/>
          <w:rtl/>
        </w:rPr>
      </w:pPr>
    </w:p>
    <w:p w:rsidR="003E69A2" w:rsidRDefault="003E69A2" w:rsidP="003E69A2">
      <w:pPr>
        <w:jc w:val="right"/>
        <w:rPr>
          <w:b/>
          <w:bCs/>
          <w:rtl/>
        </w:rPr>
      </w:pPr>
      <w:r>
        <w:rPr>
          <w:rFonts w:hint="cs"/>
          <w:b/>
          <w:bCs/>
          <w:rtl/>
        </w:rPr>
        <w:t>درمان دررفتگی: جااندازی مفصل به روش باز عمل جراحی و بسته با دست.</w:t>
      </w:r>
    </w:p>
    <w:p w:rsidR="00BE6B41" w:rsidRDefault="003E69A2" w:rsidP="003E69A2">
      <w:pPr>
        <w:jc w:val="right"/>
        <w:rPr>
          <w:rFonts w:cs="Times New Roman"/>
          <w:sz w:val="24"/>
          <w:szCs w:val="24"/>
        </w:rPr>
      </w:pPr>
      <w:r>
        <w:rPr>
          <w:rFonts w:hint="cs"/>
          <w:b/>
          <w:bCs/>
          <w:rtl/>
        </w:rPr>
        <w:t>مفصل در رفته را بایستی کاملا بی حرکت نگه داشت و هرچه سریع تر پس از تزریق مسکن با استفاده از بی حسی موضعی یا بیهوشی عموی اقدام به جاانداختن آن نموده و تا 2-3 هفته مفصل بی حرکت باشد.آن را با بانداژ کشی آتل یا قالب گچی ثابت نگه می دارند و سپس به</w:t>
      </w:r>
      <w:r w:rsidR="00BE6B41">
        <w:rPr>
          <w:rFonts w:hint="cs"/>
          <w:b/>
          <w:bCs/>
          <w:rtl/>
        </w:rPr>
        <w:t xml:space="preserve"> تدریج حرکات ورزشی آغاز می گ</w:t>
      </w:r>
    </w:p>
    <w:p w:rsidR="00BE6B41" w:rsidRPr="00BE6B41" w:rsidRDefault="00BE6B41" w:rsidP="00BE6B41">
      <w:pPr>
        <w:rPr>
          <w:rFonts w:cs="Times New Roman"/>
          <w:sz w:val="24"/>
          <w:szCs w:val="24"/>
        </w:rPr>
      </w:pPr>
    </w:p>
    <w:p w:rsidR="00BE6B41" w:rsidRDefault="00BE6B41" w:rsidP="00BE6B41">
      <w:pPr>
        <w:jc w:val="right"/>
        <w:rPr>
          <w:rFonts w:asciiTheme="minorHAnsi" w:hAnsiTheme="minorHAnsi" w:cs="Times New Roman" w:hint="cs"/>
          <w:b/>
          <w:bCs/>
          <w:sz w:val="24"/>
          <w:szCs w:val="24"/>
          <w:rtl/>
          <w:lang w:bidi="fa-IR"/>
        </w:rPr>
      </w:pPr>
      <w:r w:rsidRPr="00BE6B41">
        <w:rPr>
          <w:rFonts w:asciiTheme="minorHAnsi" w:hAnsiTheme="minorHAnsi" w:cs="Times New Roman"/>
          <w:b/>
          <w:bCs/>
          <w:sz w:val="24"/>
          <w:szCs w:val="24"/>
          <w:rtl/>
        </w:rPr>
        <w:t>ﺷﻴﻔﺖ ﭼﻬﺎرم ﺑﺴﺘﺮي</w:t>
      </w:r>
    </w:p>
    <w:p w:rsidR="00BE6B41" w:rsidRDefault="00BE6B41" w:rsidP="00BE6B41">
      <w:pPr>
        <w:jc w:val="right"/>
        <w:rPr>
          <w:rFonts w:cs="Times New Roman" w:hint="cs"/>
          <w:sz w:val="24"/>
          <w:szCs w:val="24"/>
          <w:lang w:bidi="fa-IR"/>
        </w:rPr>
      </w:pPr>
    </w:p>
    <w:p w:rsidR="00BE6B41" w:rsidRPr="00BE6B41" w:rsidRDefault="00BE6B41" w:rsidP="00BE6B41">
      <w:pPr>
        <w:jc w:val="right"/>
        <w:rPr>
          <w:rFonts w:asciiTheme="minorHAnsi" w:hAnsiTheme="minorHAnsi" w:cs="Times New Roman"/>
          <w:b/>
          <w:bCs/>
          <w:sz w:val="28"/>
          <w:szCs w:val="28"/>
        </w:rPr>
      </w:pPr>
      <w:r w:rsidRPr="00BE6B41">
        <w:rPr>
          <w:rFonts w:asciiTheme="minorHAnsi" w:hAnsiTheme="minorHAnsi" w:cs="Times New Roman"/>
          <w:b/>
          <w:bCs/>
          <w:sz w:val="28"/>
          <w:szCs w:val="28"/>
        </w:rPr>
        <w:t>:</w:t>
      </w:r>
      <w:r w:rsidRPr="00BE6B41">
        <w:rPr>
          <w:rFonts w:asciiTheme="minorHAnsi" w:hAnsiTheme="minorHAnsi" w:cs="Times New Roman"/>
          <w:b/>
          <w:bCs/>
          <w:sz w:val="28"/>
          <w:szCs w:val="28"/>
          <w:rtl/>
        </w:rPr>
        <w:t xml:space="preserve"> آﻣﻮزشﻫﺎي ﺗﺮﺧﻴﺺ</w:t>
      </w:r>
    </w:p>
    <w:p w:rsidR="00BE6B41" w:rsidRPr="00BE6B41" w:rsidRDefault="00BE6B41" w:rsidP="00BE6B41">
      <w:pPr>
        <w:jc w:val="right"/>
        <w:rPr>
          <w:rFonts w:asciiTheme="minorHAnsi" w:hAnsiTheme="minorHAnsi" w:cs="Times New Roman"/>
          <w:b/>
          <w:sz w:val="24"/>
          <w:szCs w:val="24"/>
        </w:rPr>
      </w:pPr>
    </w:p>
    <w:p w:rsidR="00BE6B41" w:rsidRPr="00BE6B41" w:rsidRDefault="00BE6B41" w:rsidP="00BE6B41">
      <w:pPr>
        <w:jc w:val="right"/>
        <w:rPr>
          <w:b/>
          <w:bCs/>
          <w:rtl/>
        </w:rPr>
      </w:pPr>
      <w:r w:rsidRPr="00BE6B41">
        <w:rPr>
          <w:b/>
          <w:bCs/>
          <w:rtl/>
        </w:rPr>
        <w:t>اﻧﺘﻈﺎر ﻣﻲ رود ﻛﻪ ﺑﻬﺒﻮدي ﭘﺲ ﭼﻨﺪ ﻫﻔﺘﻪ ﺑﻪ ﻃﻮل اﻧﺠﺎﻣ</w:t>
      </w:r>
      <w:r w:rsidRPr="00BE6B41">
        <w:rPr>
          <w:rFonts w:asciiTheme="minorHAnsi" w:hAnsiTheme="minorHAnsi" w:cs="Times New Roman"/>
          <w:sz w:val="24"/>
          <w:szCs w:val="24"/>
          <w:rtl/>
        </w:rPr>
        <w:t>ﺪ</w:t>
      </w:r>
    </w:p>
    <w:p w:rsidR="00BE6B41" w:rsidRPr="00BE6B41" w:rsidRDefault="00BE6B41" w:rsidP="00BE6B41">
      <w:pPr>
        <w:jc w:val="right"/>
        <w:rPr>
          <w:rFonts w:hint="cs"/>
          <w:b/>
          <w:bCs/>
          <w:lang w:bidi="fa-IR"/>
        </w:rPr>
      </w:pPr>
      <w:r w:rsidRPr="00BE6B41">
        <w:rPr>
          <w:b/>
          <w:bCs/>
          <w:rtl/>
        </w:rPr>
        <w:t xml:space="preserve">در ﻃﻮل زﻣﺎن ﺑﻬﺒﻮدي، ﺷﻤﺎ ﻣﻲ ﺗﻮاﻧﻴﺪ ﺑﺮاي ﻛﻤﻚ ﺑﻪ </w:t>
      </w:r>
      <w:r w:rsidRPr="00BE6B41">
        <w:rPr>
          <w:rFonts w:hint="cs"/>
          <w:b/>
          <w:bCs/>
          <w:rtl/>
        </w:rPr>
        <w:t xml:space="preserve">درمان بهتر و زودتر </w:t>
      </w:r>
      <w:r w:rsidRPr="00BE6B41">
        <w:rPr>
          <w:b/>
          <w:bCs/>
          <w:rtl/>
        </w:rPr>
        <w:t>اﻗﺪاﻣﺎت زﻳﺮ را اﻧﺠﺎم دﻫﻴﺪ</w:t>
      </w:r>
      <w:r>
        <w:rPr>
          <w:rFonts w:hint="cs"/>
          <w:b/>
          <w:bCs/>
          <w:rtl/>
          <w:lang w:bidi="fa-IR"/>
        </w:rPr>
        <w:t>:</w:t>
      </w:r>
    </w:p>
    <w:p w:rsidR="00BE6B41" w:rsidRPr="00BE6B41" w:rsidRDefault="00BE6B41" w:rsidP="00BE6B41">
      <w:pPr>
        <w:jc w:val="right"/>
        <w:rPr>
          <w:b/>
          <w:bCs/>
        </w:rPr>
      </w:pPr>
    </w:p>
    <w:p w:rsidR="00BE6B41" w:rsidRPr="00BE6B41" w:rsidRDefault="00BE6B41" w:rsidP="00BE6B41">
      <w:pPr>
        <w:numPr>
          <w:ilvl w:val="0"/>
          <w:numId w:val="1"/>
        </w:numPr>
        <w:jc w:val="right"/>
        <w:rPr>
          <w:b/>
          <w:bCs/>
        </w:rPr>
      </w:pPr>
      <w:r>
        <w:rPr>
          <w:rFonts w:hint="cs"/>
          <w:b/>
          <w:bCs/>
          <w:rtl/>
        </w:rPr>
        <w:t>ا</w:t>
      </w:r>
      <w:r w:rsidRPr="00BE6B41">
        <w:rPr>
          <w:rFonts w:hint="cs"/>
          <w:b/>
          <w:bCs/>
          <w:rtl/>
        </w:rPr>
        <w:t>ستفاده از رژیم غذایی پرپروتیین شامل گوشت (ترجیحا گوشت سفید مثل مرغ و ماهی) حبوبات (عدس نخود لوبیا سویا ماش و....)   تخم مرغ و....</w:t>
      </w:r>
      <w:r w:rsidRPr="00BE6B41">
        <w:rPr>
          <w:b/>
          <w:bCs/>
        </w:rPr>
        <w:t>.</w:t>
      </w:r>
    </w:p>
    <w:p w:rsidR="00BE6B41" w:rsidRPr="00BE6B41" w:rsidRDefault="00BE6B41" w:rsidP="00BE6B41">
      <w:pPr>
        <w:numPr>
          <w:ilvl w:val="0"/>
          <w:numId w:val="1"/>
        </w:numPr>
        <w:jc w:val="right"/>
        <w:rPr>
          <w:b/>
          <w:bCs/>
        </w:rPr>
      </w:pPr>
      <w:r w:rsidRPr="00BE6B41">
        <w:rPr>
          <w:rFonts w:hint="cs"/>
          <w:b/>
          <w:bCs/>
          <w:rtl/>
        </w:rPr>
        <w:t>بالاتر نگه داشتن اندام از سطح قلب حین استراحت  و انجام حرکات اندام جهت پیش گیری از تورم و نهایتا سندرم کمپارتمان</w:t>
      </w:r>
    </w:p>
    <w:p w:rsidR="00BE6B41" w:rsidRPr="00BE6B41" w:rsidRDefault="00BE6B41" w:rsidP="00BE6B41">
      <w:pPr>
        <w:numPr>
          <w:ilvl w:val="0"/>
          <w:numId w:val="1"/>
        </w:numPr>
        <w:jc w:val="right"/>
        <w:rPr>
          <w:b/>
          <w:bCs/>
        </w:rPr>
      </w:pPr>
      <w:r w:rsidRPr="00BE6B41">
        <w:rPr>
          <w:rFonts w:hint="cs"/>
          <w:b/>
          <w:bCs/>
          <w:rtl/>
        </w:rPr>
        <w:t>اندام از نظر جریان خون و حس و حرکت چک گردد</w:t>
      </w:r>
    </w:p>
    <w:p w:rsidR="00BE6B41" w:rsidRPr="00BE6B41" w:rsidRDefault="00BE6B41" w:rsidP="00BE6B41">
      <w:pPr>
        <w:jc w:val="right"/>
        <w:rPr>
          <w:b/>
          <w:bCs/>
        </w:rPr>
      </w:pPr>
      <w:r w:rsidRPr="00BE6B41">
        <w:rPr>
          <w:rFonts w:hint="eastAsia"/>
          <w:b/>
          <w:bCs/>
          <w:rtl/>
        </w:rPr>
        <w:t>ا</w:t>
      </w:r>
      <w:r w:rsidRPr="00BE6B41">
        <w:rPr>
          <w:rFonts w:hint="cs"/>
          <w:b/>
          <w:bCs/>
          <w:rtl/>
        </w:rPr>
        <w:t>ﮔﺮ</w:t>
      </w:r>
      <w:r w:rsidRPr="00BE6B41">
        <w:rPr>
          <w:b/>
          <w:bCs/>
          <w:rtl/>
        </w:rPr>
        <w:t xml:space="preserve"> </w:t>
      </w:r>
      <w:r w:rsidRPr="00BE6B41">
        <w:rPr>
          <w:rFonts w:hint="cs"/>
          <w:b/>
          <w:bCs/>
          <w:rtl/>
        </w:rPr>
        <w:t>ﺑﺎ</w:t>
      </w:r>
      <w:r w:rsidRPr="00BE6B41">
        <w:rPr>
          <w:b/>
          <w:bCs/>
          <w:rtl/>
        </w:rPr>
        <w:t xml:space="preserve"> و</w:t>
      </w:r>
      <w:r w:rsidRPr="00BE6B41">
        <w:rPr>
          <w:rFonts w:hint="cs"/>
          <w:b/>
          <w:bCs/>
          <w:rtl/>
        </w:rPr>
        <w:t>ﺟﻮ</w:t>
      </w:r>
      <w:r w:rsidRPr="00BE6B41">
        <w:rPr>
          <w:rFonts w:hint="eastAsia"/>
          <w:b/>
          <w:bCs/>
          <w:rtl/>
        </w:rPr>
        <w:t>د</w:t>
      </w:r>
      <w:r w:rsidRPr="00BE6B41">
        <w:rPr>
          <w:b/>
          <w:bCs/>
          <w:rtl/>
        </w:rPr>
        <w:t xml:space="preserve"> </w:t>
      </w:r>
      <w:r w:rsidRPr="00BE6B41">
        <w:rPr>
          <w:rFonts w:hint="cs"/>
          <w:b/>
          <w:bCs/>
          <w:rtl/>
        </w:rPr>
        <w:t>ﻣﺼﺮ</w:t>
      </w:r>
      <w:r w:rsidRPr="00BE6B41">
        <w:rPr>
          <w:rFonts w:hint="eastAsia"/>
          <w:b/>
          <w:bCs/>
          <w:rtl/>
        </w:rPr>
        <w:t>ف</w:t>
      </w:r>
      <w:r w:rsidRPr="00BE6B41">
        <w:rPr>
          <w:b/>
          <w:bCs/>
          <w:rtl/>
        </w:rPr>
        <w:t xml:space="preserve"> دارو</w:t>
      </w:r>
      <w:r w:rsidRPr="00BE6B41">
        <w:rPr>
          <w:rFonts w:hint="cs"/>
          <w:b/>
          <w:bCs/>
          <w:rtl/>
        </w:rPr>
        <w:t>ﻫﺎ</w:t>
      </w:r>
      <w:r w:rsidRPr="00BE6B41">
        <w:rPr>
          <w:rFonts w:hint="eastAsia"/>
          <w:b/>
          <w:bCs/>
          <w:rtl/>
        </w:rPr>
        <w:t>ي</w:t>
      </w:r>
      <w:r w:rsidRPr="00BE6B41">
        <w:rPr>
          <w:b/>
          <w:bCs/>
          <w:rtl/>
        </w:rPr>
        <w:t xml:space="preserve"> </w:t>
      </w:r>
      <w:r w:rsidRPr="00BE6B41">
        <w:rPr>
          <w:rFonts w:hint="cs"/>
          <w:b/>
          <w:bCs/>
          <w:rtl/>
        </w:rPr>
        <w:t>ﺿﺪ</w:t>
      </w:r>
      <w:r w:rsidRPr="00BE6B41">
        <w:rPr>
          <w:b/>
          <w:bCs/>
          <w:rtl/>
        </w:rPr>
        <w:t xml:space="preserve"> درد </w:t>
      </w:r>
      <w:r w:rsidRPr="00BE6B41">
        <w:rPr>
          <w:rFonts w:hint="cs"/>
          <w:b/>
          <w:bCs/>
          <w:rtl/>
        </w:rPr>
        <w:t>ﻫﻤﭽﻨﺎ</w:t>
      </w:r>
      <w:r w:rsidRPr="00BE6B41">
        <w:rPr>
          <w:rFonts w:hint="eastAsia"/>
          <w:b/>
          <w:bCs/>
          <w:rtl/>
        </w:rPr>
        <w:t>ن</w:t>
      </w:r>
      <w:r w:rsidRPr="00BE6B41">
        <w:rPr>
          <w:b/>
          <w:bCs/>
          <w:rtl/>
        </w:rPr>
        <w:t xml:space="preserve"> درد دار</w:t>
      </w:r>
      <w:r w:rsidRPr="00BE6B41">
        <w:rPr>
          <w:rFonts w:hint="cs"/>
          <w:b/>
          <w:bCs/>
          <w:rtl/>
        </w:rPr>
        <w:t xml:space="preserve">ﻳﺪ و کاهش حس  و جریان خون دارید </w:t>
      </w:r>
      <w:r w:rsidRPr="00BE6B41">
        <w:rPr>
          <w:rFonts w:hint="eastAsia"/>
          <w:b/>
          <w:bCs/>
          <w:rtl/>
        </w:rPr>
        <w:t>،</w:t>
      </w:r>
      <w:r w:rsidRPr="00BE6B41">
        <w:rPr>
          <w:b/>
          <w:bCs/>
          <w:rtl/>
        </w:rPr>
        <w:t xml:space="preserve"> </w:t>
      </w:r>
      <w:r w:rsidRPr="00BE6B41">
        <w:rPr>
          <w:rFonts w:hint="cs"/>
          <w:b/>
          <w:bCs/>
          <w:rtl/>
        </w:rPr>
        <w:t>به پزشک مراجعه نمایید</w:t>
      </w:r>
    </w:p>
    <w:p w:rsidR="00BE6B41" w:rsidRPr="00BE6B41" w:rsidRDefault="00BE6B41" w:rsidP="00BE6B41">
      <w:pPr>
        <w:numPr>
          <w:ilvl w:val="0"/>
          <w:numId w:val="1"/>
        </w:numPr>
        <w:jc w:val="right"/>
        <w:rPr>
          <w:b/>
          <w:bCs/>
        </w:rPr>
      </w:pPr>
      <w:r w:rsidRPr="00BE6B41">
        <w:rPr>
          <w:rFonts w:hint="cs"/>
          <w:b/>
          <w:bCs/>
          <w:rtl/>
        </w:rPr>
        <w:t>در صورت جراحی باز تعویض پانسمان محل جراحی روز درمان و بررسی وضعیت زخم از نظر ترشح چرکی تورم گرمی و قرمزی همچنین مصرف آنتی بیوتیک ها طبق دستور جهت پیش گیری از عفونت محل عمل</w:t>
      </w:r>
    </w:p>
    <w:p w:rsidR="00BE6B41" w:rsidRPr="00BE6B41" w:rsidRDefault="00BE6B41" w:rsidP="00BE6B41">
      <w:pPr>
        <w:numPr>
          <w:ilvl w:val="0"/>
          <w:numId w:val="1"/>
        </w:numPr>
        <w:jc w:val="right"/>
        <w:rPr>
          <w:b/>
          <w:bCs/>
        </w:rPr>
      </w:pPr>
      <w:r w:rsidRPr="00BE6B41">
        <w:rPr>
          <w:rFonts w:hint="cs"/>
          <w:b/>
          <w:bCs/>
          <w:rtl/>
        </w:rPr>
        <w:t xml:space="preserve">بسته به شدت آسیب ورزش های فعال و غیر فعال را می توان در عرض 2 تا 5 روز بعد از تروما آغاز کرد و در موارد شدید به مدت یک تا سه هفته بی حرکت باشد </w:t>
      </w:r>
    </w:p>
    <w:p w:rsidR="00BE6B41" w:rsidRPr="00BE6B41" w:rsidRDefault="00BE6B41" w:rsidP="00BE6B41">
      <w:pPr>
        <w:jc w:val="right"/>
        <w:rPr>
          <w:b/>
          <w:bCs/>
          <w:rtl/>
        </w:rPr>
      </w:pPr>
      <w:r w:rsidRPr="00BE6B41">
        <w:rPr>
          <w:rFonts w:hint="cs"/>
          <w:b/>
          <w:bCs/>
          <w:rtl/>
        </w:rPr>
        <w:t>در صورت داشتن آتل جهت پیشگیری از آسیب آتل حفظ شود</w:t>
      </w:r>
    </w:p>
    <w:p w:rsidR="00BE6B41" w:rsidRPr="00BE6B41" w:rsidRDefault="00BE6B41" w:rsidP="00BE6B41">
      <w:pPr>
        <w:jc w:val="right"/>
        <w:rPr>
          <w:rFonts w:asciiTheme="minorHAnsi" w:hAnsiTheme="minorHAnsi" w:cs="Times New Roman"/>
          <w:sz w:val="24"/>
          <w:szCs w:val="24"/>
        </w:rPr>
      </w:pPr>
    </w:p>
    <w:p w:rsidR="00BE6B41" w:rsidRPr="00BE6B41" w:rsidRDefault="00BE6B41" w:rsidP="00BE6B41">
      <w:pPr>
        <w:jc w:val="right"/>
        <w:rPr>
          <w:rFonts w:asciiTheme="minorHAnsi" w:hAnsiTheme="minorHAnsi" w:cs="Times New Roman"/>
          <w:sz w:val="24"/>
          <w:szCs w:val="24"/>
        </w:rPr>
      </w:pPr>
    </w:p>
    <w:p w:rsidR="00BE6B41" w:rsidRDefault="00BE6B41" w:rsidP="00BE6B41">
      <w:pPr>
        <w:rPr>
          <w:rFonts w:cs="Times New Roman"/>
          <w:sz w:val="24"/>
          <w:szCs w:val="24"/>
        </w:rPr>
      </w:pPr>
    </w:p>
    <w:p w:rsidR="00F607E3" w:rsidRPr="00BE6B41" w:rsidRDefault="00F607E3" w:rsidP="00BE6B41">
      <w:pPr>
        <w:rPr>
          <w:rFonts w:cs="Times New Roman"/>
          <w:sz w:val="24"/>
          <w:szCs w:val="24"/>
        </w:rPr>
        <w:sectPr w:rsidR="00F607E3" w:rsidRPr="00BE6B41">
          <w:type w:val="continuous"/>
          <w:pgSz w:w="12240" w:h="15840"/>
          <w:pgMar w:top="1480" w:right="1320" w:bottom="280" w:left="1340" w:header="720" w:footer="720" w:gutter="0"/>
          <w:pgBorders w:offsetFrom="page">
            <w:top w:val="triple" w:sz="4" w:space="25" w:color="000000"/>
            <w:left w:val="triple" w:sz="4" w:space="25" w:color="000000"/>
            <w:bottom w:val="triple" w:sz="4" w:space="25" w:color="000000"/>
            <w:right w:val="triple" w:sz="4" w:space="25" w:color="000000"/>
          </w:pgBorders>
          <w:cols w:space="720"/>
        </w:sectPr>
      </w:pPr>
    </w:p>
    <w:p w:rsidR="00A95820" w:rsidRPr="00A95820" w:rsidRDefault="00A95820" w:rsidP="00A95820">
      <w:pPr>
        <w:pStyle w:val="ListParagraph"/>
        <w:bidi/>
        <w:ind w:left="720"/>
        <w:rPr>
          <w:sz w:val="26"/>
          <w:szCs w:val="24"/>
          <w:rtl/>
        </w:rPr>
      </w:pPr>
    </w:p>
    <w:p w:rsidR="006B4369" w:rsidRPr="006B4369" w:rsidRDefault="006B4369" w:rsidP="006B4369">
      <w:pPr>
        <w:jc w:val="right"/>
        <w:rPr>
          <w:b/>
          <w:bCs/>
          <w:sz w:val="26"/>
          <w:szCs w:val="26"/>
        </w:rPr>
      </w:pPr>
      <w:r w:rsidRPr="006B4369">
        <w:rPr>
          <w:rFonts w:hint="cs"/>
          <w:b/>
          <w:bCs/>
          <w:sz w:val="26"/>
          <w:szCs w:val="26"/>
          <w:rtl/>
        </w:rPr>
        <w:t>منابع :</w:t>
      </w:r>
    </w:p>
    <w:p w:rsidR="006B4369" w:rsidRPr="006B4369" w:rsidRDefault="006B4369" w:rsidP="006B4369">
      <w:pPr>
        <w:jc w:val="right"/>
        <w:rPr>
          <w:b/>
          <w:bCs/>
          <w:sz w:val="26"/>
          <w:szCs w:val="26"/>
        </w:rPr>
      </w:pPr>
    </w:p>
    <w:p w:rsidR="006B4369" w:rsidRPr="006B4369" w:rsidRDefault="006B4369" w:rsidP="006B4369">
      <w:pPr>
        <w:jc w:val="right"/>
        <w:rPr>
          <w:b/>
          <w:bCs/>
          <w:sz w:val="26"/>
          <w:szCs w:val="26"/>
        </w:rPr>
      </w:pPr>
      <w:r w:rsidRPr="006B4369">
        <w:rPr>
          <w:rFonts w:hint="cs"/>
          <w:b/>
          <w:bCs/>
          <w:sz w:val="26"/>
          <w:szCs w:val="26"/>
          <w:rtl/>
        </w:rPr>
        <w:t>گاید لاین ارتوپدی کامران احمدی چاپ 1398</w:t>
      </w:r>
    </w:p>
    <w:p w:rsidR="006B4369" w:rsidRPr="006B4369" w:rsidRDefault="006B4369" w:rsidP="006B4369">
      <w:pPr>
        <w:jc w:val="right"/>
        <w:rPr>
          <w:b/>
          <w:bCs/>
          <w:sz w:val="26"/>
          <w:szCs w:val="26"/>
        </w:rPr>
      </w:pPr>
      <w:r w:rsidRPr="006B4369">
        <w:rPr>
          <w:rFonts w:hint="cs"/>
          <w:b/>
          <w:bCs/>
          <w:sz w:val="26"/>
          <w:szCs w:val="26"/>
          <w:rtl/>
        </w:rPr>
        <w:t>درسنامه جامع پرستاری داخلی جراحی (ارتوپدی )برونر سودارث 2018</w:t>
      </w:r>
    </w:p>
    <w:p w:rsidR="006B4369" w:rsidRPr="006B4369" w:rsidRDefault="006B4369" w:rsidP="006B4369">
      <w:pPr>
        <w:jc w:val="right"/>
        <w:rPr>
          <w:b/>
          <w:bCs/>
          <w:sz w:val="26"/>
          <w:szCs w:val="26"/>
        </w:rPr>
      </w:pPr>
    </w:p>
    <w:p w:rsidR="006B4369" w:rsidRPr="006B4369" w:rsidRDefault="006B4369" w:rsidP="006B4369">
      <w:pPr>
        <w:jc w:val="right"/>
        <w:rPr>
          <w:b/>
          <w:bCs/>
          <w:sz w:val="26"/>
          <w:szCs w:val="26"/>
          <w:rtl/>
        </w:rPr>
      </w:pPr>
      <w:r w:rsidRPr="006B4369">
        <w:rPr>
          <w:rFonts w:hint="cs"/>
          <w:b/>
          <w:bCs/>
          <w:sz w:val="26"/>
          <w:szCs w:val="26"/>
          <w:rtl/>
        </w:rPr>
        <w:t>تایید کنندگان</w:t>
      </w:r>
      <w:r w:rsidRPr="006B4369">
        <w:rPr>
          <w:rFonts w:hint="cs"/>
          <w:b/>
          <w:bCs/>
          <w:sz w:val="26"/>
          <w:szCs w:val="26"/>
          <w:rtl/>
          <w:lang w:bidi="fa-IR"/>
        </w:rPr>
        <w:t>:</w:t>
      </w:r>
    </w:p>
    <w:p w:rsidR="006B4369" w:rsidRPr="006B4369" w:rsidRDefault="006B4369" w:rsidP="006B4369">
      <w:pPr>
        <w:jc w:val="right"/>
        <w:rPr>
          <w:b/>
          <w:bCs/>
          <w:sz w:val="26"/>
          <w:szCs w:val="26"/>
          <w:rtl/>
        </w:rPr>
      </w:pPr>
    </w:p>
    <w:p w:rsidR="006B4369" w:rsidRPr="006B4369" w:rsidRDefault="006B4369" w:rsidP="006B4369">
      <w:pPr>
        <w:jc w:val="right"/>
        <w:rPr>
          <w:b/>
          <w:bCs/>
          <w:sz w:val="26"/>
          <w:szCs w:val="26"/>
          <w:rtl/>
        </w:rPr>
      </w:pPr>
      <w:r w:rsidRPr="006B4369">
        <w:rPr>
          <w:rFonts w:hint="cs"/>
          <w:b/>
          <w:bCs/>
          <w:sz w:val="26"/>
          <w:szCs w:val="26"/>
          <w:rtl/>
        </w:rPr>
        <w:t>مسئول علمی بخش :دکتر ابراری                                                     سرپرستار :</w:t>
      </w:r>
      <w:r>
        <w:rPr>
          <w:rFonts w:hint="cs"/>
          <w:b/>
          <w:bCs/>
          <w:sz w:val="26"/>
          <w:szCs w:val="26"/>
          <w:rtl/>
        </w:rPr>
        <w:t>خاتن معصومه فرسی</w:t>
      </w:r>
      <w:bookmarkStart w:id="0" w:name="_GoBack"/>
      <w:bookmarkEnd w:id="0"/>
    </w:p>
    <w:p w:rsidR="006B4369" w:rsidRPr="006B4369" w:rsidRDefault="006B4369" w:rsidP="006B4369">
      <w:pPr>
        <w:jc w:val="right"/>
        <w:rPr>
          <w:b/>
          <w:bCs/>
          <w:sz w:val="26"/>
          <w:szCs w:val="26"/>
          <w:rtl/>
        </w:rPr>
      </w:pPr>
    </w:p>
    <w:p w:rsidR="006B4369" w:rsidRPr="006B4369" w:rsidRDefault="006B4369" w:rsidP="006B4369">
      <w:pPr>
        <w:jc w:val="right"/>
        <w:rPr>
          <w:b/>
          <w:bCs/>
          <w:sz w:val="26"/>
          <w:szCs w:val="26"/>
          <w:rtl/>
        </w:rPr>
      </w:pPr>
    </w:p>
    <w:p w:rsidR="006B4369" w:rsidRPr="006B4369" w:rsidRDefault="006B4369" w:rsidP="006B4369">
      <w:pPr>
        <w:jc w:val="right"/>
        <w:rPr>
          <w:b/>
          <w:bCs/>
          <w:sz w:val="26"/>
          <w:szCs w:val="26"/>
        </w:rPr>
      </w:pPr>
      <w:r w:rsidRPr="006B4369">
        <w:rPr>
          <w:rFonts w:hint="cs"/>
          <w:b/>
          <w:bCs/>
          <w:sz w:val="26"/>
          <w:szCs w:val="26"/>
          <w:rtl/>
        </w:rPr>
        <w:t xml:space="preserve">رابط آموزشی سلامت:    خانم </w:t>
      </w:r>
      <w:r>
        <w:rPr>
          <w:rFonts w:hint="cs"/>
          <w:b/>
          <w:bCs/>
          <w:sz w:val="26"/>
          <w:szCs w:val="26"/>
          <w:rtl/>
        </w:rPr>
        <w:t xml:space="preserve">نازنین حسینی                                 </w:t>
      </w:r>
      <w:r w:rsidRPr="006B4369">
        <w:rPr>
          <w:rFonts w:hint="cs"/>
          <w:b/>
          <w:bCs/>
          <w:sz w:val="26"/>
          <w:szCs w:val="26"/>
          <w:rtl/>
        </w:rPr>
        <w:t>سوپروایزر آموزش</w:t>
      </w:r>
      <w:r w:rsidRPr="006B4369">
        <w:rPr>
          <w:rFonts w:hint="cs"/>
          <w:b/>
          <w:bCs/>
          <w:sz w:val="26"/>
          <w:szCs w:val="26"/>
          <w:rtl/>
          <w:lang w:bidi="fa-IR"/>
        </w:rPr>
        <w:t>:</w:t>
      </w:r>
      <w:r w:rsidRPr="006B4369">
        <w:rPr>
          <w:rFonts w:hint="cs"/>
          <w:b/>
          <w:bCs/>
          <w:sz w:val="26"/>
          <w:szCs w:val="26"/>
          <w:rtl/>
        </w:rPr>
        <w:t>خانم فاطمه سبزه کار</w:t>
      </w:r>
    </w:p>
    <w:p w:rsidR="00EE0EF3" w:rsidRPr="00F25011" w:rsidRDefault="00F25011" w:rsidP="00F25011">
      <w:pPr>
        <w:jc w:val="right"/>
        <w:rPr>
          <w:rFonts w:asciiTheme="minorHAnsi" w:hAnsiTheme="minorHAnsi"/>
          <w:rtl/>
          <w:lang w:bidi="fa-IR"/>
        </w:rPr>
      </w:pPr>
      <w:r>
        <w:rPr>
          <w:rFonts w:asciiTheme="minorHAnsi" w:hAnsiTheme="minorHAnsi" w:hint="cs"/>
          <w:rtl/>
          <w:lang w:bidi="fa-IR"/>
        </w:rPr>
        <w:t>:</w:t>
      </w:r>
    </w:p>
    <w:sectPr w:rsidR="00EE0EF3" w:rsidRPr="00F25011" w:rsidSect="00883D6B">
      <w:pgSz w:w="12240" w:h="15840"/>
      <w:pgMar w:top="1400" w:right="1320" w:bottom="851" w:left="1340" w:header="720" w:footer="720" w:gutter="0"/>
      <w:pgBorders w:offsetFrom="page">
        <w:top w:val="triple" w:sz="4" w:space="25" w:color="000000"/>
        <w:left w:val="triple" w:sz="4" w:space="25" w:color="000000"/>
        <w:bottom w:val="triple" w:sz="4" w:space="25" w:color="000000"/>
        <w:right w:val="triple" w:sz="4" w:space="25"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Nazanin">
    <w:altName w:val="Times New Roma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Titr">
    <w:altName w:val="Courier New"/>
    <w:panose1 w:val="00000700000000000000"/>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92D28"/>
    <w:multiLevelType w:val="hybridMultilevel"/>
    <w:tmpl w:val="EEACE566"/>
    <w:lvl w:ilvl="0" w:tplc="DC5442FA">
      <w:numFmt w:val="bullet"/>
      <w:lvlText w:val="-"/>
      <w:lvlJc w:val="left"/>
      <w:pPr>
        <w:ind w:left="1440" w:hanging="360"/>
      </w:pPr>
      <w:rPr>
        <w:rFonts w:ascii="Times New Roman" w:eastAsia="B Nazani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DF04131"/>
    <w:multiLevelType w:val="hybridMultilevel"/>
    <w:tmpl w:val="4DCCD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372C36"/>
    <w:multiLevelType w:val="hybridMultilevel"/>
    <w:tmpl w:val="19AE7C88"/>
    <w:lvl w:ilvl="0" w:tplc="E0D870EA">
      <w:numFmt w:val="bullet"/>
      <w:lvlText w:val="-"/>
      <w:lvlJc w:val="left"/>
      <w:pPr>
        <w:ind w:left="1080" w:hanging="360"/>
      </w:pPr>
      <w:rPr>
        <w:rFonts w:ascii="Times New Roman" w:eastAsia="B Nazani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927598"/>
    <w:rsid w:val="00001261"/>
    <w:rsid w:val="00171653"/>
    <w:rsid w:val="003277EE"/>
    <w:rsid w:val="00386E45"/>
    <w:rsid w:val="003B21B3"/>
    <w:rsid w:val="003C4AFD"/>
    <w:rsid w:val="003E69A2"/>
    <w:rsid w:val="003E7B01"/>
    <w:rsid w:val="00540D5A"/>
    <w:rsid w:val="00552622"/>
    <w:rsid w:val="00582C56"/>
    <w:rsid w:val="005B3E40"/>
    <w:rsid w:val="005D035F"/>
    <w:rsid w:val="00642644"/>
    <w:rsid w:val="006B4369"/>
    <w:rsid w:val="006E0189"/>
    <w:rsid w:val="006E7AF3"/>
    <w:rsid w:val="007A575F"/>
    <w:rsid w:val="00883D6B"/>
    <w:rsid w:val="009005BD"/>
    <w:rsid w:val="00927598"/>
    <w:rsid w:val="009D2006"/>
    <w:rsid w:val="00A95820"/>
    <w:rsid w:val="00AA0E3E"/>
    <w:rsid w:val="00AE2ADD"/>
    <w:rsid w:val="00B01AB4"/>
    <w:rsid w:val="00BE6B41"/>
    <w:rsid w:val="00C64A41"/>
    <w:rsid w:val="00C812A8"/>
    <w:rsid w:val="00CF0CA9"/>
    <w:rsid w:val="00D07E57"/>
    <w:rsid w:val="00DA22DB"/>
    <w:rsid w:val="00DB7C2E"/>
    <w:rsid w:val="00DC3E82"/>
    <w:rsid w:val="00E42070"/>
    <w:rsid w:val="00EA2EF2"/>
    <w:rsid w:val="00EE0EF3"/>
    <w:rsid w:val="00F25011"/>
    <w:rsid w:val="00F607E3"/>
    <w:rsid w:val="00FA1518"/>
    <w:rsid w:val="00FC74B8"/>
    <w:rsid w:val="00FE7C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B Nazanin" w:eastAsia="B Nazanin" w:hAnsi="B Nazanin" w:cs="B Nazanin"/>
    </w:rPr>
  </w:style>
  <w:style w:type="paragraph" w:styleId="Heading1">
    <w:name w:val="heading 1"/>
    <w:basedOn w:val="Normal"/>
    <w:uiPriority w:val="1"/>
    <w:qFormat/>
    <w:pPr>
      <w:spacing w:before="1"/>
      <w:outlineLvl w:val="0"/>
    </w:pPr>
    <w:rPr>
      <w:b/>
      <w:bCs/>
      <w:sz w:val="26"/>
      <w:szCs w:val="26"/>
    </w:rPr>
  </w:style>
  <w:style w:type="paragraph" w:styleId="Heading2">
    <w:name w:val="heading 2"/>
    <w:basedOn w:val="Normal"/>
    <w:uiPriority w:val="1"/>
    <w:qFormat/>
    <w:pPr>
      <w:spacing w:before="8"/>
      <w:ind w:right="115"/>
      <w:jc w:val="right"/>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3"/>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25011"/>
    <w:rPr>
      <w:rFonts w:ascii="Tahoma" w:hAnsi="Tahoma" w:cs="Tahoma"/>
      <w:sz w:val="16"/>
      <w:szCs w:val="16"/>
    </w:rPr>
  </w:style>
  <w:style w:type="character" w:customStyle="1" w:styleId="BalloonTextChar">
    <w:name w:val="Balloon Text Char"/>
    <w:basedOn w:val="DefaultParagraphFont"/>
    <w:link w:val="BalloonText"/>
    <w:uiPriority w:val="99"/>
    <w:semiHidden/>
    <w:rsid w:val="00F25011"/>
    <w:rPr>
      <w:rFonts w:ascii="Tahoma" w:eastAsia="B Nazani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3</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Microsoft Word - ?????? ???? ??????.docx</vt:lpstr>
    </vt:vector>
  </TitlesOfParts>
  <Company/>
  <LinksUpToDate>false</LinksUpToDate>
  <CharactersWithSpaces>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 ???? ??????.docx</dc:title>
  <dc:creator>Sahere</dc:creator>
  <cp:lastModifiedBy>فاطمه سبزه کار</cp:lastModifiedBy>
  <cp:revision>26</cp:revision>
  <cp:lastPrinted>2021-05-24T03:54:00Z</cp:lastPrinted>
  <dcterms:created xsi:type="dcterms:W3CDTF">2021-05-12T04:24:00Z</dcterms:created>
  <dcterms:modified xsi:type="dcterms:W3CDTF">2022-11-27T05:30:00Z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2021-04-23T00:00:00Z</vt:filetime>
  </property>
  <property fmtid="{D5CDD505-2E9C-101B-9397-08002B2CF9AE}" pid="3" name="Creator">
    <vt:lpwstr>PScript5.dll Version 5.2.2</vt:lpwstr>
  </property>
  <property fmtid="{D5CDD505-2E9C-101B-9397-08002B2CF9AE}" pid="4" name="LastSaved">
    <vt:filetime>2021-05-12T00:00:00Z</vt:filetime>
  </property>
</Properties>
</file>