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18EB1" w14:textId="54CB25AC" w:rsidR="00C9700E" w:rsidRPr="00D86765" w:rsidRDefault="0018471B" w:rsidP="00D86765">
      <w:pPr>
        <w:jc w:val="center"/>
        <w:rPr>
          <w:sz w:val="36"/>
          <w:szCs w:val="36"/>
          <w:rtl/>
          <w:lang w:bidi="fa-IR"/>
        </w:rPr>
      </w:pPr>
      <w:r w:rsidRPr="00D86765">
        <w:rPr>
          <w:rFonts w:hint="cs"/>
          <w:sz w:val="36"/>
          <w:szCs w:val="36"/>
          <w:rtl/>
          <w:lang w:bidi="fa-IR"/>
        </w:rPr>
        <w:t>دستورالعم</w:t>
      </w:r>
      <w:r w:rsidR="009F3120">
        <w:rPr>
          <w:rFonts w:hint="cs"/>
          <w:sz w:val="36"/>
          <w:szCs w:val="36"/>
          <w:rtl/>
          <w:lang w:bidi="fa-IR"/>
        </w:rPr>
        <w:t xml:space="preserve">ل خود مراقبتی </w:t>
      </w:r>
      <w:r w:rsidR="00525F8A">
        <w:rPr>
          <w:rFonts w:hint="cs"/>
          <w:sz w:val="36"/>
          <w:szCs w:val="36"/>
          <w:rtl/>
          <w:lang w:bidi="fa-IR"/>
        </w:rPr>
        <w:t xml:space="preserve">هنگام ترخیص </w:t>
      </w:r>
      <w:bookmarkStart w:id="0" w:name="_GoBack"/>
      <w:bookmarkEnd w:id="0"/>
      <w:r w:rsidR="009F3120">
        <w:rPr>
          <w:rFonts w:hint="cs"/>
          <w:sz w:val="36"/>
          <w:szCs w:val="36"/>
          <w:rtl/>
          <w:lang w:bidi="fa-IR"/>
        </w:rPr>
        <w:t>شکستگی استخوان ها</w:t>
      </w:r>
      <w:r w:rsidRPr="00D86765">
        <w:rPr>
          <w:rFonts w:hint="cs"/>
          <w:sz w:val="36"/>
          <w:szCs w:val="36"/>
          <w:rtl/>
          <w:lang w:bidi="fa-IR"/>
        </w:rPr>
        <w:t>ی ساعد</w:t>
      </w:r>
    </w:p>
    <w:p w14:paraId="438267E2" w14:textId="273E3444" w:rsidR="0018471B" w:rsidRDefault="0018471B" w:rsidP="0018471B">
      <w:pPr>
        <w:jc w:val="right"/>
        <w:rPr>
          <w:sz w:val="32"/>
          <w:szCs w:val="32"/>
          <w:rtl/>
          <w:lang w:bidi="fa-IR"/>
        </w:rPr>
      </w:pPr>
      <w:r>
        <w:rPr>
          <w:rFonts w:hint="cs"/>
          <w:sz w:val="32"/>
          <w:szCs w:val="32"/>
          <w:rtl/>
          <w:lang w:bidi="fa-IR"/>
        </w:rPr>
        <w:t>نام و نام خانوادگی بیمار</w:t>
      </w:r>
      <w:r w:rsidR="00544ED5">
        <w:rPr>
          <w:rFonts w:hint="cs"/>
          <w:sz w:val="32"/>
          <w:szCs w:val="32"/>
          <w:rtl/>
          <w:lang w:bidi="fa-IR"/>
        </w:rPr>
        <w:t>:.........................       تاریخ ترخیص:..........................</w:t>
      </w:r>
    </w:p>
    <w:p w14:paraId="5BA9D185" w14:textId="77777777" w:rsidR="009F3120" w:rsidRPr="009F3120" w:rsidRDefault="009F3120" w:rsidP="009F3120">
      <w:pPr>
        <w:jc w:val="right"/>
        <w:rPr>
          <w:rFonts w:ascii="Calibri" w:eastAsia="Calibri" w:hAnsi="Calibri" w:cs="Arial"/>
          <w:sz w:val="28"/>
          <w:szCs w:val="28"/>
          <w:rtl/>
          <w:lang w:bidi="fa-IR"/>
        </w:rPr>
      </w:pPr>
      <w:r w:rsidRPr="009F3120">
        <w:rPr>
          <w:rFonts w:ascii="Calibri" w:eastAsia="Calibri" w:hAnsi="Calibri" w:cs="Arial" w:hint="cs"/>
          <w:sz w:val="28"/>
          <w:szCs w:val="28"/>
          <w:rtl/>
          <w:lang w:bidi="fa-IR"/>
        </w:rPr>
        <w:t>تاریخ عمل جراحی:.................................</w:t>
      </w:r>
    </w:p>
    <w:p w14:paraId="1AA1C7C9" w14:textId="54578F8A" w:rsidR="00544ED5" w:rsidRPr="009F3120" w:rsidRDefault="009F3120" w:rsidP="009F3120">
      <w:pPr>
        <w:jc w:val="right"/>
        <w:rPr>
          <w:sz w:val="32"/>
          <w:szCs w:val="32"/>
          <w:rtl/>
          <w:lang w:bidi="fa-IR"/>
        </w:rPr>
      </w:pPr>
      <w:r w:rsidRPr="009F3120">
        <w:rPr>
          <w:rFonts w:ascii="Calibri" w:eastAsia="Calibri" w:hAnsi="Calibri" w:cs="Arial"/>
          <w:sz w:val="28"/>
          <w:szCs w:val="28"/>
          <w:rtl/>
          <w:lang w:bidi="fa-IR"/>
        </w:rPr>
        <w:t>بیمار محترم شما پس از ترخیص از بخش به علت داشتن زخم جراحی باید نکات زیر را</w:t>
      </w:r>
      <w:r w:rsidRPr="009F3120">
        <w:rPr>
          <w:rFonts w:ascii="Calibri" w:eastAsia="Calibri" w:hAnsi="Calibri" w:cs="Arial" w:hint="cs"/>
          <w:sz w:val="28"/>
          <w:szCs w:val="28"/>
          <w:rtl/>
          <w:lang w:bidi="fa-IR"/>
        </w:rPr>
        <w:t>رعایت کنید</w:t>
      </w:r>
      <w:r>
        <w:rPr>
          <w:rFonts w:hint="cs"/>
          <w:sz w:val="32"/>
          <w:szCs w:val="32"/>
          <w:rtl/>
          <w:lang w:bidi="fa-IR"/>
        </w:rPr>
        <w:t>:</w:t>
      </w:r>
      <w:r w:rsidR="00544ED5" w:rsidRPr="009F3120">
        <w:rPr>
          <w:rFonts w:hint="cs"/>
          <w:sz w:val="28"/>
          <w:szCs w:val="28"/>
          <w:rtl/>
        </w:rPr>
        <w:t xml:space="preserve"> </w:t>
      </w:r>
    </w:p>
    <w:p w14:paraId="59D8DA9A" w14:textId="10B27B1B" w:rsidR="00544ED5" w:rsidRPr="003C02E3" w:rsidRDefault="00A172D1" w:rsidP="003C02E3">
      <w:pPr>
        <w:pStyle w:val="ListParagraph"/>
        <w:numPr>
          <w:ilvl w:val="0"/>
          <w:numId w:val="3"/>
        </w:numPr>
        <w:bidi/>
        <w:jc w:val="both"/>
        <w:rPr>
          <w:sz w:val="28"/>
          <w:szCs w:val="28"/>
          <w:rtl/>
        </w:rPr>
      </w:pPr>
      <w:r w:rsidRPr="003C02E3">
        <w:rPr>
          <w:sz w:val="28"/>
          <w:szCs w:val="28"/>
          <w:rtl/>
        </w:rPr>
        <w:t xml:space="preserve">روي قالب </w:t>
      </w:r>
      <w:r w:rsidR="009F3120">
        <w:rPr>
          <w:rFonts w:hint="cs"/>
          <w:sz w:val="28"/>
          <w:szCs w:val="28"/>
          <w:rtl/>
        </w:rPr>
        <w:t xml:space="preserve">گچی </w:t>
      </w:r>
      <w:r w:rsidRPr="003C02E3">
        <w:rPr>
          <w:sz w:val="28"/>
          <w:szCs w:val="28"/>
          <w:rtl/>
        </w:rPr>
        <w:t>هیچ پوششی قرار ندهید تا سریعتر خشک شود، به خاطر داشته باشید اگر گچ کاملاً خشک نشود استحکام لازم را ندارد</w:t>
      </w:r>
      <w:r w:rsidRPr="003C02E3">
        <w:rPr>
          <w:sz w:val="28"/>
          <w:szCs w:val="28"/>
        </w:rPr>
        <w:t>.</w:t>
      </w:r>
    </w:p>
    <w:p w14:paraId="42160C16" w14:textId="2638228E" w:rsidR="00A172D1" w:rsidRPr="003C02E3" w:rsidRDefault="00A172D1" w:rsidP="003C02E3">
      <w:pPr>
        <w:pStyle w:val="ListParagraph"/>
        <w:numPr>
          <w:ilvl w:val="0"/>
          <w:numId w:val="3"/>
        </w:numPr>
        <w:bidi/>
        <w:jc w:val="both"/>
        <w:rPr>
          <w:sz w:val="28"/>
          <w:szCs w:val="28"/>
          <w:rtl/>
        </w:rPr>
      </w:pPr>
      <w:r w:rsidRPr="003C02E3">
        <w:rPr>
          <w:sz w:val="28"/>
          <w:szCs w:val="28"/>
          <w:rtl/>
        </w:rPr>
        <w:t>گچ فایبرگلاس بلافاصله بعد از گچ گیري خشک میشود،وزن سبک دارند و ضدآب هستند گچ معمولی درعرض 48-24ساعت خشک میشود</w:t>
      </w:r>
      <w:r w:rsidRPr="003C02E3">
        <w:rPr>
          <w:sz w:val="28"/>
          <w:szCs w:val="28"/>
        </w:rPr>
        <w:t>.</w:t>
      </w:r>
    </w:p>
    <w:p w14:paraId="5292785A" w14:textId="29528E44" w:rsidR="00A172D1" w:rsidRDefault="00A172D1" w:rsidP="003C02E3">
      <w:pPr>
        <w:pStyle w:val="ListParagraph"/>
        <w:numPr>
          <w:ilvl w:val="0"/>
          <w:numId w:val="3"/>
        </w:numPr>
        <w:bidi/>
        <w:jc w:val="both"/>
        <w:rPr>
          <w:sz w:val="28"/>
          <w:szCs w:val="28"/>
        </w:rPr>
      </w:pPr>
      <w:r w:rsidRPr="003C02E3">
        <w:rPr>
          <w:sz w:val="28"/>
          <w:szCs w:val="28"/>
          <w:rtl/>
        </w:rPr>
        <w:t>مراقب باشید گچ مرطوب روي سطوح خیلی سفت یا لبه هاي تیز قرار نگیرد، گچ بعد از خشک شدن سفید و براق به نظر میرسد</w:t>
      </w:r>
      <w:r w:rsidRPr="003C02E3">
        <w:rPr>
          <w:sz w:val="28"/>
          <w:szCs w:val="28"/>
        </w:rPr>
        <w:t>.</w:t>
      </w:r>
    </w:p>
    <w:p w14:paraId="19F8F7C1" w14:textId="00D2A191" w:rsidR="009F3120" w:rsidRPr="00D86765" w:rsidRDefault="009F3120" w:rsidP="009F3120">
      <w:pPr>
        <w:pStyle w:val="ListParagraph"/>
        <w:numPr>
          <w:ilvl w:val="0"/>
          <w:numId w:val="3"/>
        </w:numPr>
        <w:bidi/>
        <w:jc w:val="both"/>
        <w:rPr>
          <w:rtl/>
        </w:rPr>
      </w:pPr>
      <w:r>
        <w:rPr>
          <w:rFonts w:hint="cs"/>
          <w:sz w:val="28"/>
          <w:szCs w:val="28"/>
          <w:rtl/>
        </w:rPr>
        <w:t xml:space="preserve">در صورت عمل جراحی </w:t>
      </w:r>
      <w:r w:rsidRPr="003C02E3">
        <w:rPr>
          <w:sz w:val="28"/>
          <w:szCs w:val="28"/>
          <w:rtl/>
        </w:rPr>
        <w:t xml:space="preserve">ممکن است یک لوله جهت خروج ترشحات در ناحیه عمل گذاشته شود که به یک مخزن وصل میباشد که به آن </w:t>
      </w:r>
      <w:r>
        <w:rPr>
          <w:rFonts w:hint="cs"/>
          <w:sz w:val="28"/>
          <w:szCs w:val="28"/>
          <w:rtl/>
        </w:rPr>
        <w:t xml:space="preserve">درن </w:t>
      </w:r>
      <w:r w:rsidRPr="003C02E3">
        <w:rPr>
          <w:sz w:val="28"/>
          <w:szCs w:val="28"/>
          <w:rtl/>
        </w:rPr>
        <w:t xml:space="preserve">هموواگ میگویند. معمولا این لوله 48 ساعت بعد از عمل </w:t>
      </w:r>
      <w:r>
        <w:rPr>
          <w:rFonts w:hint="cs"/>
          <w:sz w:val="28"/>
          <w:szCs w:val="28"/>
          <w:rtl/>
        </w:rPr>
        <w:t xml:space="preserve">درصورت نداشتن ترشحات توسط پزشک </w:t>
      </w:r>
      <w:r w:rsidRPr="003C02E3">
        <w:rPr>
          <w:sz w:val="28"/>
          <w:szCs w:val="28"/>
          <w:rtl/>
        </w:rPr>
        <w:t xml:space="preserve">خارج میشود. از کشیدن لوله هموواگ و خارج کردن </w:t>
      </w:r>
      <w:r>
        <w:rPr>
          <w:rFonts w:hint="cs"/>
          <w:sz w:val="28"/>
          <w:szCs w:val="28"/>
          <w:rtl/>
        </w:rPr>
        <w:t xml:space="preserve">شخصا </w:t>
      </w:r>
      <w:r w:rsidRPr="003C02E3">
        <w:rPr>
          <w:sz w:val="28"/>
          <w:szCs w:val="28"/>
          <w:rtl/>
        </w:rPr>
        <w:t>خودداري نمایید</w:t>
      </w:r>
    </w:p>
    <w:p w14:paraId="3E2A714E" w14:textId="295A723E" w:rsidR="009F3120" w:rsidRPr="003C02E3" w:rsidRDefault="009F3120" w:rsidP="009F3120">
      <w:pPr>
        <w:pStyle w:val="ListParagraph"/>
        <w:numPr>
          <w:ilvl w:val="0"/>
          <w:numId w:val="3"/>
        </w:numPr>
        <w:bidi/>
        <w:jc w:val="both"/>
        <w:rPr>
          <w:sz w:val="28"/>
          <w:szCs w:val="28"/>
          <w:rtl/>
        </w:rPr>
      </w:pPr>
      <w:r w:rsidRPr="003C02E3">
        <w:rPr>
          <w:sz w:val="28"/>
          <w:szCs w:val="28"/>
          <w:rtl/>
        </w:rPr>
        <w:t xml:space="preserve">دست مبتلا را بالاتر از سطح قلب قرار دهید. </w:t>
      </w:r>
      <w:r w:rsidR="008C57DA" w:rsidRPr="003C02E3">
        <w:rPr>
          <w:sz w:val="28"/>
          <w:szCs w:val="28"/>
          <w:rtl/>
        </w:rPr>
        <w:t xml:space="preserve">براي جلوگیري از ورم و خشکی انگشتان دست آن ها را گاه گاه تکان دهید </w:t>
      </w:r>
      <w:r w:rsidRPr="003C02E3">
        <w:rPr>
          <w:sz w:val="28"/>
          <w:szCs w:val="28"/>
          <w:rtl/>
        </w:rPr>
        <w:t>میتوانید یک بالش یا پتو زیر آن قرار دهید</w:t>
      </w:r>
      <w:r w:rsidRPr="003C02E3">
        <w:rPr>
          <w:sz w:val="28"/>
          <w:szCs w:val="28"/>
        </w:rPr>
        <w:t>.</w:t>
      </w:r>
    </w:p>
    <w:p w14:paraId="5F28918E" w14:textId="2ACC7C47" w:rsidR="00A172D1" w:rsidRPr="003C02E3" w:rsidRDefault="00A172D1" w:rsidP="003C02E3">
      <w:pPr>
        <w:pStyle w:val="ListParagraph"/>
        <w:numPr>
          <w:ilvl w:val="0"/>
          <w:numId w:val="3"/>
        </w:numPr>
        <w:bidi/>
        <w:jc w:val="both"/>
        <w:rPr>
          <w:sz w:val="28"/>
          <w:szCs w:val="28"/>
          <w:rtl/>
        </w:rPr>
      </w:pPr>
      <w:r w:rsidRPr="003C02E3">
        <w:rPr>
          <w:sz w:val="28"/>
          <w:szCs w:val="28"/>
          <w:rtl/>
        </w:rPr>
        <w:t>درصورت وجود زخم در زیر گچ معمولاً در آن قسمت پنجره بازشده و روزانه زخم باید پانسمان شود</w:t>
      </w:r>
      <w:r w:rsidRPr="003C02E3">
        <w:rPr>
          <w:sz w:val="28"/>
          <w:szCs w:val="28"/>
        </w:rPr>
        <w:t>.</w:t>
      </w:r>
    </w:p>
    <w:p w14:paraId="01C88178" w14:textId="586017B6" w:rsidR="00A172D1" w:rsidRPr="003C02E3" w:rsidRDefault="000A6001" w:rsidP="003C02E3">
      <w:pPr>
        <w:pStyle w:val="ListParagraph"/>
        <w:numPr>
          <w:ilvl w:val="0"/>
          <w:numId w:val="3"/>
        </w:numPr>
        <w:bidi/>
        <w:jc w:val="both"/>
        <w:rPr>
          <w:sz w:val="28"/>
          <w:szCs w:val="28"/>
          <w:rtl/>
        </w:rPr>
      </w:pPr>
      <w:r w:rsidRPr="003C02E3">
        <w:rPr>
          <w:sz w:val="28"/>
          <w:szCs w:val="28"/>
          <w:rtl/>
        </w:rPr>
        <w:t>حین راه رفتن میتوان گچ دست را با باند یا پارچه اي از گردن آویزان نمایید اما نباید فشار زیادي روي اعصاب گردن وارد شود پس باید به فواصل استراحت کرده و دست را بالا نگه داشت و نیز گره پارچه نباید روي مهره هاي گردن بسته شود</w:t>
      </w:r>
      <w:r w:rsidRPr="003C02E3">
        <w:rPr>
          <w:sz w:val="28"/>
          <w:szCs w:val="28"/>
        </w:rPr>
        <w:t xml:space="preserve"> .</w:t>
      </w:r>
    </w:p>
    <w:p w14:paraId="7C14D88D" w14:textId="02AB91E7" w:rsidR="000A6001" w:rsidRPr="008C57DA" w:rsidRDefault="000A6001" w:rsidP="008C57DA">
      <w:pPr>
        <w:pStyle w:val="ListParagraph"/>
        <w:numPr>
          <w:ilvl w:val="0"/>
          <w:numId w:val="3"/>
        </w:numPr>
        <w:bidi/>
        <w:jc w:val="both"/>
        <w:rPr>
          <w:sz w:val="28"/>
          <w:szCs w:val="28"/>
          <w:rtl/>
        </w:rPr>
      </w:pPr>
      <w:r w:rsidRPr="003C02E3">
        <w:rPr>
          <w:sz w:val="28"/>
          <w:szCs w:val="28"/>
          <w:rtl/>
        </w:rPr>
        <w:t>روزي چند بار دست خود را با کمک دست دیگر به بالاي سر برده و شانه را در جهات مختلف حرکت دهید تا مانع از خشک شدن مفصل شانه شود</w:t>
      </w:r>
      <w:r w:rsidRPr="003C02E3">
        <w:rPr>
          <w:sz w:val="28"/>
          <w:szCs w:val="28"/>
        </w:rPr>
        <w:t>.</w:t>
      </w:r>
    </w:p>
    <w:p w14:paraId="2A0EC424" w14:textId="0B090AE9" w:rsidR="000A6001" w:rsidRPr="003C02E3" w:rsidRDefault="000A6001" w:rsidP="008C57DA">
      <w:pPr>
        <w:pStyle w:val="ListParagraph"/>
        <w:numPr>
          <w:ilvl w:val="0"/>
          <w:numId w:val="3"/>
        </w:numPr>
        <w:bidi/>
        <w:jc w:val="both"/>
        <w:rPr>
          <w:sz w:val="28"/>
          <w:szCs w:val="28"/>
          <w:rtl/>
        </w:rPr>
      </w:pPr>
      <w:r w:rsidRPr="003C02E3">
        <w:rPr>
          <w:sz w:val="28"/>
          <w:szCs w:val="28"/>
          <w:rtl/>
        </w:rPr>
        <w:t xml:space="preserve">عضلات مفاصلی که با گچ یا پیچ و پلاك و ثابت کننده بیحرکت شده اند را بدون حرکت دادن مفاصل بطور مرتب منقبض و منبسط کنید تا جریان خون در عضو بهبود یافته و از لخته شدن خون و تورم اندام جلوگیري و مانع </w:t>
      </w:r>
      <w:r w:rsidR="000D60C9">
        <w:rPr>
          <w:rFonts w:hint="cs"/>
          <w:sz w:val="28"/>
          <w:szCs w:val="28"/>
          <w:rtl/>
        </w:rPr>
        <w:t>کوچک</w:t>
      </w:r>
      <w:r w:rsidRPr="003C02E3">
        <w:rPr>
          <w:sz w:val="28"/>
          <w:szCs w:val="28"/>
          <w:rtl/>
        </w:rPr>
        <w:t xml:space="preserve"> شدن عضلات شود</w:t>
      </w:r>
      <w:r w:rsidRPr="003C02E3">
        <w:rPr>
          <w:sz w:val="28"/>
          <w:szCs w:val="28"/>
        </w:rPr>
        <w:t xml:space="preserve"> .</w:t>
      </w:r>
    </w:p>
    <w:p w14:paraId="4D2547BC" w14:textId="67E7C9AA" w:rsidR="000A6001" w:rsidRPr="003C02E3" w:rsidRDefault="000A6001" w:rsidP="003C02E3">
      <w:pPr>
        <w:pStyle w:val="ListParagraph"/>
        <w:numPr>
          <w:ilvl w:val="0"/>
          <w:numId w:val="3"/>
        </w:numPr>
        <w:bidi/>
        <w:jc w:val="both"/>
        <w:rPr>
          <w:sz w:val="28"/>
          <w:szCs w:val="28"/>
          <w:rtl/>
        </w:rPr>
      </w:pPr>
      <w:r w:rsidRPr="003C02E3">
        <w:rPr>
          <w:sz w:val="28"/>
          <w:szCs w:val="28"/>
          <w:rtl/>
        </w:rPr>
        <w:t>گچ را خشک و تمیز نگه دارید و قبل از حمام کردن روي گچ را با 2 پلاستیک یا کیسه پلاستیکی ضد آب بپوشانید و انتهاي کیسه را گره بزنید و مواظب باشید گچ خیس نشود چون در این صورت باعث دانه زدن پوست میشود و اگر خیس شد با سشوار خشک کنید و پس از خشک کردن نباید زیر گچ مرطوب باشد</w:t>
      </w:r>
      <w:r w:rsidRPr="003C02E3">
        <w:rPr>
          <w:sz w:val="28"/>
          <w:szCs w:val="28"/>
        </w:rPr>
        <w:t xml:space="preserve"> .</w:t>
      </w:r>
    </w:p>
    <w:p w14:paraId="42305CCB" w14:textId="726AF293" w:rsidR="000A6001" w:rsidRPr="003C02E3" w:rsidRDefault="003C02E3" w:rsidP="003C02E3">
      <w:pPr>
        <w:pStyle w:val="ListParagraph"/>
        <w:numPr>
          <w:ilvl w:val="0"/>
          <w:numId w:val="3"/>
        </w:numPr>
        <w:bidi/>
        <w:jc w:val="both"/>
        <w:rPr>
          <w:sz w:val="28"/>
          <w:szCs w:val="28"/>
          <w:rtl/>
        </w:rPr>
      </w:pPr>
      <w:r w:rsidRPr="003C02E3">
        <w:rPr>
          <w:rFonts w:hint="cs"/>
          <w:sz w:val="28"/>
          <w:szCs w:val="28"/>
          <w:rtl/>
        </w:rPr>
        <w:t>پ</w:t>
      </w:r>
      <w:r w:rsidR="000A6001" w:rsidRPr="003C02E3">
        <w:rPr>
          <w:sz w:val="28"/>
          <w:szCs w:val="28"/>
          <w:rtl/>
        </w:rPr>
        <w:t>وست لبه هاي گچ را به دقت از نظر هر گونه قرمزي بررسی کنید. زیر قسمتهاي لبه را با یک پارچه نرم یا پنبه بپوشانید هرگز پوست زیر گچ را با پماد،کرم لوسیون و یا هر ماده دیگري چرب نکنید .پوست زیر گچ را نخارانید. هرگز وسیله اي را براي خاراندن پوست زیر گچ وارد نکنید. میتوانید با گرفتن سشوار سرد از لبه هاي قالب به داخل آن خارش را کم کنید</w:t>
      </w:r>
      <w:r w:rsidR="000A6001" w:rsidRPr="003C02E3">
        <w:rPr>
          <w:sz w:val="28"/>
          <w:szCs w:val="28"/>
        </w:rPr>
        <w:t>.</w:t>
      </w:r>
    </w:p>
    <w:p w14:paraId="5EBC2A14" w14:textId="7B06B307" w:rsidR="000A6001" w:rsidRPr="003C02E3" w:rsidRDefault="000A6001" w:rsidP="003C02E3">
      <w:pPr>
        <w:pStyle w:val="ListParagraph"/>
        <w:numPr>
          <w:ilvl w:val="0"/>
          <w:numId w:val="3"/>
        </w:numPr>
        <w:bidi/>
        <w:jc w:val="both"/>
        <w:rPr>
          <w:sz w:val="28"/>
          <w:szCs w:val="28"/>
          <w:rtl/>
        </w:rPr>
      </w:pPr>
      <w:r w:rsidRPr="003C02E3">
        <w:rPr>
          <w:sz w:val="28"/>
          <w:szCs w:val="28"/>
          <w:rtl/>
        </w:rPr>
        <w:lastRenderedPageBreak/>
        <w:t>مواظب باشید وسایل کوچک زیر گچتان نیفتد</w:t>
      </w:r>
      <w:r w:rsidRPr="003C02E3">
        <w:rPr>
          <w:sz w:val="28"/>
          <w:szCs w:val="28"/>
        </w:rPr>
        <w:t xml:space="preserve"> .</w:t>
      </w:r>
    </w:p>
    <w:p w14:paraId="4B0F1F5C" w14:textId="2FF4D40E" w:rsidR="000A6001" w:rsidRPr="003C02E3" w:rsidRDefault="000A6001" w:rsidP="003C02E3">
      <w:pPr>
        <w:pStyle w:val="ListParagraph"/>
        <w:numPr>
          <w:ilvl w:val="0"/>
          <w:numId w:val="3"/>
        </w:numPr>
        <w:bidi/>
        <w:jc w:val="both"/>
        <w:rPr>
          <w:sz w:val="28"/>
          <w:szCs w:val="28"/>
          <w:rtl/>
        </w:rPr>
      </w:pPr>
      <w:r w:rsidRPr="003C02E3">
        <w:rPr>
          <w:sz w:val="28"/>
          <w:szCs w:val="28"/>
          <w:rtl/>
        </w:rPr>
        <w:t>در انگشتان دستی که گچ گیري شده است انگشتر نکنید</w:t>
      </w:r>
      <w:r w:rsidRPr="003C02E3">
        <w:rPr>
          <w:sz w:val="28"/>
          <w:szCs w:val="28"/>
        </w:rPr>
        <w:t>.</w:t>
      </w:r>
    </w:p>
    <w:p w14:paraId="5E77FA38" w14:textId="7BB8BB22" w:rsidR="000A6001" w:rsidRPr="003C02E3" w:rsidRDefault="00043FC8" w:rsidP="003C02E3">
      <w:pPr>
        <w:pStyle w:val="ListParagraph"/>
        <w:numPr>
          <w:ilvl w:val="0"/>
          <w:numId w:val="3"/>
        </w:numPr>
        <w:bidi/>
        <w:jc w:val="both"/>
        <w:rPr>
          <w:sz w:val="28"/>
          <w:szCs w:val="28"/>
          <w:rtl/>
        </w:rPr>
      </w:pPr>
      <w:r w:rsidRPr="003C02E3">
        <w:rPr>
          <w:sz w:val="28"/>
          <w:szCs w:val="28"/>
          <w:rtl/>
        </w:rPr>
        <w:t>اگر زخمی</w:t>
      </w:r>
      <w:r w:rsidRPr="003C02E3">
        <w:rPr>
          <w:rFonts w:hint="cs"/>
          <w:sz w:val="28"/>
          <w:szCs w:val="28"/>
          <w:rtl/>
        </w:rPr>
        <w:t xml:space="preserve"> </w:t>
      </w:r>
      <w:r w:rsidRPr="003C02E3">
        <w:rPr>
          <w:sz w:val="28"/>
          <w:szCs w:val="28"/>
          <w:rtl/>
        </w:rPr>
        <w:t>دارید که نیاز به پانسمان دارد آن را به روش استریل و در مراکز درمانی و توسط افراد آگاه تعویض کنید</w:t>
      </w:r>
      <w:r w:rsidRPr="003C02E3">
        <w:rPr>
          <w:sz w:val="28"/>
          <w:szCs w:val="28"/>
        </w:rPr>
        <w:t>.</w:t>
      </w:r>
    </w:p>
    <w:p w14:paraId="78F00048" w14:textId="2BC13C36" w:rsidR="00043FC8" w:rsidRPr="003C02E3" w:rsidRDefault="00043FC8" w:rsidP="003C02E3">
      <w:pPr>
        <w:pStyle w:val="ListParagraph"/>
        <w:numPr>
          <w:ilvl w:val="0"/>
          <w:numId w:val="3"/>
        </w:numPr>
        <w:bidi/>
        <w:jc w:val="both"/>
        <w:rPr>
          <w:sz w:val="28"/>
          <w:szCs w:val="28"/>
          <w:rtl/>
        </w:rPr>
      </w:pPr>
      <w:r w:rsidRPr="003C02E3">
        <w:rPr>
          <w:sz w:val="28"/>
          <w:szCs w:val="28"/>
          <w:rtl/>
        </w:rPr>
        <w:t>گیره هاي ثابت کننده خارجی را دستکاري نکنید</w:t>
      </w:r>
      <w:r w:rsidRPr="003C02E3">
        <w:rPr>
          <w:sz w:val="28"/>
          <w:szCs w:val="28"/>
        </w:rPr>
        <w:t>.</w:t>
      </w:r>
    </w:p>
    <w:p w14:paraId="4AB20C07" w14:textId="538EBFB9" w:rsidR="000D60C9" w:rsidRDefault="00043FC8" w:rsidP="00B12920">
      <w:pPr>
        <w:pStyle w:val="ListParagraph"/>
        <w:numPr>
          <w:ilvl w:val="0"/>
          <w:numId w:val="3"/>
        </w:numPr>
        <w:bidi/>
        <w:jc w:val="both"/>
        <w:rPr>
          <w:sz w:val="28"/>
          <w:szCs w:val="28"/>
        </w:rPr>
      </w:pPr>
      <w:r w:rsidRPr="003C02E3">
        <w:rPr>
          <w:sz w:val="28"/>
          <w:szCs w:val="28"/>
          <w:rtl/>
        </w:rPr>
        <w:t>جهت پیشگیري و آسیب به بافت هاي دیگر نوك تیز ثابت کننده را با باند و یا پنبه بپوشانید</w:t>
      </w:r>
      <w:r w:rsidRPr="003C02E3">
        <w:rPr>
          <w:sz w:val="28"/>
          <w:szCs w:val="28"/>
        </w:rPr>
        <w:t>.</w:t>
      </w:r>
    </w:p>
    <w:p w14:paraId="265DECE8" w14:textId="77777777" w:rsidR="00B12920" w:rsidRPr="00B12920" w:rsidRDefault="00B12920" w:rsidP="00B12920">
      <w:pPr>
        <w:pStyle w:val="ListParagraph"/>
        <w:bidi/>
        <w:jc w:val="both"/>
        <w:rPr>
          <w:sz w:val="28"/>
          <w:szCs w:val="28"/>
          <w:rtl/>
        </w:rPr>
      </w:pPr>
    </w:p>
    <w:p w14:paraId="5F9D0424" w14:textId="2BC42B28" w:rsidR="00043FC8" w:rsidRPr="000D60C9" w:rsidRDefault="00043FC8" w:rsidP="000D60C9">
      <w:pPr>
        <w:pStyle w:val="ListParagraph"/>
        <w:numPr>
          <w:ilvl w:val="0"/>
          <w:numId w:val="6"/>
        </w:numPr>
        <w:bidi/>
        <w:jc w:val="both"/>
        <w:rPr>
          <w:sz w:val="28"/>
          <w:szCs w:val="28"/>
          <w:rtl/>
        </w:rPr>
      </w:pPr>
      <w:r w:rsidRPr="000D60C9">
        <w:rPr>
          <w:sz w:val="28"/>
          <w:szCs w:val="28"/>
          <w:rtl/>
        </w:rPr>
        <w:t>رژیم غذایی</w:t>
      </w:r>
    </w:p>
    <w:p w14:paraId="0258B1A4" w14:textId="3A6D17BF" w:rsidR="00043FC8" w:rsidRPr="000D60C9" w:rsidRDefault="00043FC8" w:rsidP="000D60C9">
      <w:pPr>
        <w:pStyle w:val="ListParagraph"/>
        <w:numPr>
          <w:ilvl w:val="0"/>
          <w:numId w:val="7"/>
        </w:numPr>
        <w:bidi/>
        <w:jc w:val="both"/>
        <w:rPr>
          <w:sz w:val="28"/>
          <w:szCs w:val="28"/>
          <w:rtl/>
        </w:rPr>
      </w:pPr>
      <w:r w:rsidRPr="000D60C9">
        <w:rPr>
          <w:sz w:val="28"/>
          <w:szCs w:val="28"/>
          <w:rtl/>
        </w:rPr>
        <w:t>براي تسریع التیام بافت نرم و استخوان، رژیم غذایی پرپروتئین و پرکالري استفاده کنید</w:t>
      </w:r>
      <w:r w:rsidRPr="000D60C9">
        <w:rPr>
          <w:sz w:val="28"/>
          <w:szCs w:val="28"/>
        </w:rPr>
        <w:t>.</w:t>
      </w:r>
    </w:p>
    <w:p w14:paraId="0634D654" w14:textId="3DD988A4" w:rsidR="00043FC8" w:rsidRPr="000D60C9" w:rsidRDefault="00043FC8" w:rsidP="000D60C9">
      <w:pPr>
        <w:pStyle w:val="ListParagraph"/>
        <w:numPr>
          <w:ilvl w:val="0"/>
          <w:numId w:val="7"/>
        </w:numPr>
        <w:bidi/>
        <w:jc w:val="both"/>
        <w:rPr>
          <w:sz w:val="28"/>
          <w:szCs w:val="28"/>
          <w:rtl/>
        </w:rPr>
      </w:pPr>
      <w:r w:rsidRPr="000D60C9">
        <w:rPr>
          <w:sz w:val="28"/>
          <w:szCs w:val="28"/>
          <w:rtl/>
        </w:rPr>
        <w:t>جهت پیشگیري از یبوست از رژیم پرفیبر (میوه ها و سبزیجات )حاوي سبوس و مایعات فراوان استفاده کنید</w:t>
      </w:r>
      <w:r w:rsidRPr="000D60C9">
        <w:rPr>
          <w:sz w:val="28"/>
          <w:szCs w:val="28"/>
        </w:rPr>
        <w:t>.</w:t>
      </w:r>
    </w:p>
    <w:p w14:paraId="5D5BCC0D" w14:textId="12359CEF" w:rsidR="00043FC8" w:rsidRPr="000D60C9" w:rsidRDefault="000A61AA" w:rsidP="000D60C9">
      <w:pPr>
        <w:pStyle w:val="ListParagraph"/>
        <w:numPr>
          <w:ilvl w:val="0"/>
          <w:numId w:val="7"/>
        </w:numPr>
        <w:bidi/>
        <w:jc w:val="both"/>
        <w:rPr>
          <w:sz w:val="28"/>
          <w:szCs w:val="28"/>
        </w:rPr>
      </w:pPr>
      <w:r>
        <w:rPr>
          <w:rFonts w:hint="cs"/>
          <w:sz w:val="28"/>
          <w:szCs w:val="28"/>
          <w:rtl/>
        </w:rPr>
        <w:t>م</w:t>
      </w:r>
      <w:r w:rsidR="00043FC8" w:rsidRPr="000D60C9">
        <w:rPr>
          <w:sz w:val="28"/>
          <w:szCs w:val="28"/>
          <w:rtl/>
        </w:rPr>
        <w:t>صرف سبزیجات و مرکبات و آب میوه هاي تازه حاوي ویتام</w:t>
      </w:r>
      <w:r w:rsidR="00043FC8" w:rsidRPr="000D60C9">
        <w:rPr>
          <w:rFonts w:hint="cs"/>
          <w:sz w:val="28"/>
          <w:szCs w:val="28"/>
          <w:rtl/>
        </w:rPr>
        <w:t>ین</w:t>
      </w:r>
      <w:r w:rsidR="00043FC8" w:rsidRPr="000D60C9">
        <w:rPr>
          <w:sz w:val="28"/>
          <w:szCs w:val="28"/>
        </w:rPr>
        <w:t xml:space="preserve">C </w:t>
      </w:r>
      <w:r w:rsidR="00043FC8" w:rsidRPr="000D60C9">
        <w:rPr>
          <w:sz w:val="28"/>
          <w:szCs w:val="28"/>
          <w:rtl/>
        </w:rPr>
        <w:t>، میتواند به بهبود سریعتر زخم کمک کند</w:t>
      </w:r>
      <w:r w:rsidR="00043FC8" w:rsidRPr="000D60C9">
        <w:rPr>
          <w:sz w:val="28"/>
          <w:szCs w:val="28"/>
        </w:rPr>
        <w:t>.</w:t>
      </w:r>
    </w:p>
    <w:p w14:paraId="00554388" w14:textId="7AFB7EB1" w:rsidR="00043FC8" w:rsidRPr="000D60C9" w:rsidRDefault="00C863D3" w:rsidP="000D60C9">
      <w:pPr>
        <w:pStyle w:val="ListParagraph"/>
        <w:numPr>
          <w:ilvl w:val="0"/>
          <w:numId w:val="5"/>
        </w:numPr>
        <w:bidi/>
        <w:jc w:val="both"/>
        <w:rPr>
          <w:sz w:val="28"/>
          <w:szCs w:val="28"/>
          <w:rtl/>
        </w:rPr>
      </w:pPr>
      <w:r w:rsidRPr="000D60C9">
        <w:rPr>
          <w:sz w:val="28"/>
          <w:szCs w:val="28"/>
          <w:rtl/>
        </w:rPr>
        <w:t>زمان مراجعه بعدي</w:t>
      </w:r>
    </w:p>
    <w:p w14:paraId="1D384B15" w14:textId="2A297D59" w:rsidR="00C863D3" w:rsidRPr="000D60C9" w:rsidRDefault="00C863D3" w:rsidP="000D60C9">
      <w:pPr>
        <w:pStyle w:val="ListParagraph"/>
        <w:numPr>
          <w:ilvl w:val="0"/>
          <w:numId w:val="8"/>
        </w:numPr>
        <w:bidi/>
        <w:jc w:val="both"/>
        <w:rPr>
          <w:sz w:val="28"/>
          <w:szCs w:val="28"/>
          <w:rtl/>
        </w:rPr>
      </w:pPr>
      <w:r w:rsidRPr="000D60C9">
        <w:rPr>
          <w:sz w:val="28"/>
          <w:szCs w:val="28"/>
          <w:rtl/>
        </w:rPr>
        <w:t>در فواصل منظم و مشخص شده توسط پزشک جهت ادامه درمان به پزشک مراجعه نمایید</w:t>
      </w:r>
      <w:r w:rsidRPr="000D60C9">
        <w:rPr>
          <w:sz w:val="28"/>
          <w:szCs w:val="28"/>
        </w:rPr>
        <w:t>.</w:t>
      </w:r>
    </w:p>
    <w:p w14:paraId="1B74515E" w14:textId="76ABECD5" w:rsidR="00C863D3" w:rsidRPr="000D60C9" w:rsidRDefault="00C863D3" w:rsidP="000D60C9">
      <w:pPr>
        <w:pStyle w:val="ListParagraph"/>
        <w:numPr>
          <w:ilvl w:val="0"/>
          <w:numId w:val="8"/>
        </w:numPr>
        <w:bidi/>
        <w:jc w:val="both"/>
        <w:rPr>
          <w:sz w:val="28"/>
          <w:szCs w:val="28"/>
          <w:rtl/>
        </w:rPr>
      </w:pPr>
      <w:r w:rsidRPr="000D60C9">
        <w:rPr>
          <w:rFonts w:hint="cs"/>
          <w:sz w:val="28"/>
          <w:szCs w:val="28"/>
          <w:rtl/>
        </w:rPr>
        <w:t xml:space="preserve">در </w:t>
      </w:r>
      <w:r w:rsidRPr="000D60C9">
        <w:rPr>
          <w:sz w:val="28"/>
          <w:szCs w:val="28"/>
          <w:rtl/>
        </w:rPr>
        <w:t>صورت شکسته شدن یا ترك خوردن و شل شدن قالب گچ به پزشک مراجعه نمایید</w:t>
      </w:r>
      <w:r w:rsidRPr="000D60C9">
        <w:rPr>
          <w:sz w:val="28"/>
          <w:szCs w:val="28"/>
        </w:rPr>
        <w:t>.</w:t>
      </w:r>
    </w:p>
    <w:p w14:paraId="3CA9A2C9" w14:textId="5C9D9300" w:rsidR="00C863D3" w:rsidRPr="000D60C9" w:rsidRDefault="00C863D3" w:rsidP="000D60C9">
      <w:pPr>
        <w:pStyle w:val="ListParagraph"/>
        <w:numPr>
          <w:ilvl w:val="0"/>
          <w:numId w:val="8"/>
        </w:numPr>
        <w:bidi/>
        <w:jc w:val="both"/>
        <w:rPr>
          <w:sz w:val="28"/>
          <w:szCs w:val="28"/>
          <w:rtl/>
        </w:rPr>
      </w:pPr>
      <w:r w:rsidRPr="000D60C9">
        <w:rPr>
          <w:sz w:val="28"/>
          <w:szCs w:val="28"/>
          <w:rtl/>
        </w:rPr>
        <w:t>در صورت داشتن گچ با مشاهده علائم زیر به پزشک معالج یا بیمارستان مراجعه نمایید</w:t>
      </w:r>
      <w:r w:rsidRPr="000D60C9">
        <w:rPr>
          <w:sz w:val="28"/>
          <w:szCs w:val="28"/>
        </w:rPr>
        <w:t>:</w:t>
      </w:r>
    </w:p>
    <w:p w14:paraId="48BD82F3" w14:textId="2F59B996" w:rsidR="00C5560D" w:rsidRPr="00FD6FDB" w:rsidRDefault="00C863D3" w:rsidP="00FD6FDB">
      <w:pPr>
        <w:pStyle w:val="ListParagraph"/>
        <w:numPr>
          <w:ilvl w:val="1"/>
          <w:numId w:val="9"/>
        </w:numPr>
        <w:bidi/>
        <w:jc w:val="both"/>
        <w:rPr>
          <w:sz w:val="28"/>
          <w:szCs w:val="28"/>
          <w:rtl/>
        </w:rPr>
      </w:pPr>
      <w:r w:rsidRPr="00FD6FDB">
        <w:rPr>
          <w:sz w:val="28"/>
          <w:szCs w:val="28"/>
          <w:rtl/>
        </w:rPr>
        <w:t xml:space="preserve">درد شدید در اندامهاي صدمه دیده که با ضد دردهاي معمولی تسکین نیابد. </w:t>
      </w:r>
      <w:r w:rsidR="000D60C9" w:rsidRPr="00FD6FDB">
        <w:rPr>
          <w:rFonts w:hint="cs"/>
          <w:sz w:val="28"/>
          <w:szCs w:val="28"/>
          <w:rtl/>
        </w:rPr>
        <w:t xml:space="preserve">  </w:t>
      </w:r>
    </w:p>
    <w:p w14:paraId="14952F13" w14:textId="6BA3FFC7" w:rsidR="00C5560D" w:rsidRPr="00FD6FDB" w:rsidRDefault="00C863D3" w:rsidP="00FD6FDB">
      <w:pPr>
        <w:pStyle w:val="ListParagraph"/>
        <w:numPr>
          <w:ilvl w:val="1"/>
          <w:numId w:val="9"/>
        </w:numPr>
        <w:bidi/>
        <w:jc w:val="both"/>
        <w:rPr>
          <w:sz w:val="28"/>
          <w:szCs w:val="28"/>
          <w:rtl/>
        </w:rPr>
      </w:pPr>
      <w:r w:rsidRPr="00FD6FDB">
        <w:rPr>
          <w:sz w:val="28"/>
          <w:szCs w:val="28"/>
          <w:rtl/>
        </w:rPr>
        <w:t xml:space="preserve">گز گز و مور مور انتهاي اندام مبتلا </w:t>
      </w:r>
      <w:r w:rsidR="000D60C9" w:rsidRPr="00FD6FDB">
        <w:rPr>
          <w:rFonts w:hint="cs"/>
          <w:sz w:val="28"/>
          <w:szCs w:val="28"/>
          <w:rtl/>
        </w:rPr>
        <w:t xml:space="preserve">  </w:t>
      </w:r>
    </w:p>
    <w:p w14:paraId="16903EA4" w14:textId="5CD819DD" w:rsidR="00FD6FDB" w:rsidRPr="00FD6FDB" w:rsidRDefault="00C863D3" w:rsidP="00FD6FDB">
      <w:pPr>
        <w:pStyle w:val="ListParagraph"/>
        <w:numPr>
          <w:ilvl w:val="1"/>
          <w:numId w:val="9"/>
        </w:numPr>
        <w:bidi/>
        <w:jc w:val="both"/>
        <w:rPr>
          <w:sz w:val="28"/>
          <w:szCs w:val="28"/>
          <w:rtl/>
        </w:rPr>
      </w:pPr>
      <w:r w:rsidRPr="00FD6FDB">
        <w:rPr>
          <w:sz w:val="28"/>
          <w:szCs w:val="28"/>
          <w:rtl/>
        </w:rPr>
        <w:t xml:space="preserve">سردي، رنگ پریدگی و یا کبودي انگشتان در انتهاي عضو گچ گرفته شده </w:t>
      </w:r>
    </w:p>
    <w:p w14:paraId="527A2BEC" w14:textId="77777777" w:rsidR="00023F30" w:rsidRDefault="00C863D3" w:rsidP="00023F30">
      <w:pPr>
        <w:pStyle w:val="ListParagraph"/>
        <w:numPr>
          <w:ilvl w:val="1"/>
          <w:numId w:val="9"/>
        </w:numPr>
        <w:bidi/>
        <w:jc w:val="both"/>
        <w:rPr>
          <w:sz w:val="28"/>
          <w:szCs w:val="28"/>
        </w:rPr>
      </w:pPr>
      <w:r w:rsidRPr="00FD6FDB">
        <w:rPr>
          <w:sz w:val="28"/>
          <w:szCs w:val="28"/>
          <w:rtl/>
        </w:rPr>
        <w:t>هر گونه ترك، شکستگی یا نرمی</w:t>
      </w:r>
      <w:r w:rsidR="00C5560D" w:rsidRPr="00FD6FDB">
        <w:rPr>
          <w:rFonts w:hint="cs"/>
          <w:sz w:val="28"/>
          <w:szCs w:val="28"/>
          <w:rtl/>
        </w:rPr>
        <w:t xml:space="preserve"> د</w:t>
      </w:r>
      <w:r w:rsidRPr="00FD6FDB">
        <w:rPr>
          <w:sz w:val="28"/>
          <w:szCs w:val="28"/>
          <w:rtl/>
        </w:rPr>
        <w:t xml:space="preserve">رگچ </w:t>
      </w:r>
      <w:r w:rsidR="00C5560D" w:rsidRPr="00FD6FDB">
        <w:rPr>
          <w:rFonts w:hint="cs"/>
          <w:sz w:val="28"/>
          <w:szCs w:val="28"/>
          <w:rtl/>
        </w:rPr>
        <w:t xml:space="preserve">                  </w:t>
      </w:r>
    </w:p>
    <w:p w14:paraId="4D8720BA" w14:textId="3E36AC3B" w:rsidR="00FD6FDB" w:rsidRPr="00023F30" w:rsidRDefault="00FD6FDB" w:rsidP="00023F30">
      <w:pPr>
        <w:pStyle w:val="ListParagraph"/>
        <w:numPr>
          <w:ilvl w:val="1"/>
          <w:numId w:val="9"/>
        </w:numPr>
        <w:bidi/>
        <w:jc w:val="both"/>
        <w:rPr>
          <w:sz w:val="28"/>
          <w:szCs w:val="28"/>
          <w:rtl/>
        </w:rPr>
      </w:pPr>
      <w:r w:rsidRPr="00023F30">
        <w:rPr>
          <w:rFonts w:hint="cs"/>
          <w:sz w:val="28"/>
          <w:szCs w:val="28"/>
          <w:rtl/>
        </w:rPr>
        <w:t xml:space="preserve">  </w:t>
      </w:r>
      <w:r w:rsidR="00C863D3" w:rsidRPr="00023F30">
        <w:rPr>
          <w:sz w:val="28"/>
          <w:szCs w:val="28"/>
          <w:rtl/>
        </w:rPr>
        <w:t xml:space="preserve">افزایش ورم انگشتان دست حتّی پس از قراردادن عضو گچ گرفته بالاتر از قلب </w:t>
      </w:r>
      <w:r w:rsidR="00C5560D" w:rsidRPr="00023F30">
        <w:rPr>
          <w:rFonts w:hint="cs"/>
          <w:sz w:val="28"/>
          <w:szCs w:val="28"/>
          <w:rtl/>
        </w:rPr>
        <w:t xml:space="preserve">    </w:t>
      </w:r>
      <w:r w:rsidRPr="00023F30">
        <w:rPr>
          <w:rFonts w:hint="cs"/>
          <w:sz w:val="28"/>
          <w:szCs w:val="28"/>
          <w:rtl/>
        </w:rPr>
        <w:t xml:space="preserve">     </w:t>
      </w:r>
      <w:r w:rsidR="00C5560D" w:rsidRPr="00023F30">
        <w:rPr>
          <w:rFonts w:hint="cs"/>
          <w:sz w:val="28"/>
          <w:szCs w:val="28"/>
          <w:rtl/>
        </w:rPr>
        <w:t xml:space="preserve">          </w:t>
      </w:r>
    </w:p>
    <w:p w14:paraId="241D49C2" w14:textId="1E3092C3" w:rsidR="00C863D3" w:rsidRPr="00FD6FDB" w:rsidRDefault="00C863D3" w:rsidP="00FD6FDB">
      <w:pPr>
        <w:pStyle w:val="ListParagraph"/>
        <w:numPr>
          <w:ilvl w:val="1"/>
          <w:numId w:val="9"/>
        </w:numPr>
        <w:bidi/>
        <w:jc w:val="both"/>
        <w:rPr>
          <w:sz w:val="28"/>
          <w:szCs w:val="28"/>
          <w:rtl/>
        </w:rPr>
      </w:pPr>
      <w:r w:rsidRPr="00FD6FDB">
        <w:rPr>
          <w:sz w:val="28"/>
          <w:szCs w:val="28"/>
          <w:rtl/>
        </w:rPr>
        <w:t>بوي غیر طبیعی یا نا مطبوع و یا ترشح از گچ</w:t>
      </w:r>
    </w:p>
    <w:p w14:paraId="2BC4E412" w14:textId="62A141B0" w:rsidR="00C863D3" w:rsidRPr="00D86765" w:rsidRDefault="00C863D3" w:rsidP="003C02E3">
      <w:pPr>
        <w:bidi/>
        <w:jc w:val="both"/>
        <w:rPr>
          <w:sz w:val="28"/>
          <w:szCs w:val="28"/>
          <w:rtl/>
        </w:rPr>
      </w:pPr>
      <w:r w:rsidRPr="00D86765">
        <w:rPr>
          <w:sz w:val="28"/>
          <w:szCs w:val="28"/>
          <w:rtl/>
        </w:rPr>
        <w:t>در صورت انجام عمل جراحی و وجود زخم با مشاهده علائم زیر به پزشک مراجعه نمایید</w:t>
      </w:r>
      <w:r w:rsidRPr="00D86765">
        <w:rPr>
          <w:sz w:val="28"/>
          <w:szCs w:val="28"/>
        </w:rPr>
        <w:t>.</w:t>
      </w:r>
    </w:p>
    <w:p w14:paraId="0B1A0477" w14:textId="77777777" w:rsidR="00C5560D" w:rsidRDefault="00C863D3" w:rsidP="003C02E3">
      <w:pPr>
        <w:bidi/>
        <w:jc w:val="both"/>
        <w:rPr>
          <w:sz w:val="28"/>
          <w:szCs w:val="28"/>
          <w:rtl/>
        </w:rPr>
      </w:pPr>
      <w:r w:rsidRPr="00D86765">
        <w:rPr>
          <w:sz w:val="28"/>
          <w:szCs w:val="28"/>
        </w:rPr>
        <w:t xml:space="preserve">• </w:t>
      </w:r>
      <w:r w:rsidRPr="00D86765">
        <w:rPr>
          <w:sz w:val="28"/>
          <w:szCs w:val="28"/>
          <w:rtl/>
        </w:rPr>
        <w:t>درد و قرمزي در محل زخم</w:t>
      </w:r>
    </w:p>
    <w:p w14:paraId="63D9740E" w14:textId="77777777" w:rsidR="00C5560D" w:rsidRDefault="00C863D3" w:rsidP="00C5560D">
      <w:pPr>
        <w:bidi/>
        <w:jc w:val="both"/>
        <w:rPr>
          <w:sz w:val="28"/>
          <w:szCs w:val="28"/>
          <w:rtl/>
        </w:rPr>
      </w:pPr>
      <w:r w:rsidRPr="00D86765">
        <w:rPr>
          <w:sz w:val="28"/>
          <w:szCs w:val="28"/>
          <w:rtl/>
        </w:rPr>
        <w:t xml:space="preserve"> </w:t>
      </w:r>
      <w:r w:rsidRPr="00D86765">
        <w:rPr>
          <w:sz w:val="28"/>
          <w:szCs w:val="28"/>
        </w:rPr>
        <w:t xml:space="preserve">• </w:t>
      </w:r>
      <w:r w:rsidRPr="00D86765">
        <w:rPr>
          <w:sz w:val="28"/>
          <w:szCs w:val="28"/>
          <w:rtl/>
        </w:rPr>
        <w:t xml:space="preserve">ترشح چرکی از زخم </w:t>
      </w:r>
    </w:p>
    <w:p w14:paraId="2870CE0A" w14:textId="77777777" w:rsidR="00C5560D" w:rsidRDefault="00C863D3" w:rsidP="00C5560D">
      <w:pPr>
        <w:bidi/>
        <w:jc w:val="both"/>
        <w:rPr>
          <w:sz w:val="28"/>
          <w:szCs w:val="28"/>
          <w:rtl/>
        </w:rPr>
      </w:pPr>
      <w:r w:rsidRPr="00D86765">
        <w:rPr>
          <w:sz w:val="28"/>
          <w:szCs w:val="28"/>
        </w:rPr>
        <w:t xml:space="preserve">• </w:t>
      </w:r>
      <w:r w:rsidRPr="00D86765">
        <w:rPr>
          <w:sz w:val="28"/>
          <w:szCs w:val="28"/>
          <w:rtl/>
        </w:rPr>
        <w:t xml:space="preserve">تب و لرز </w:t>
      </w:r>
    </w:p>
    <w:p w14:paraId="5F61E60F" w14:textId="299D32C8" w:rsidR="009F3120" w:rsidRDefault="00C863D3" w:rsidP="00C5560D">
      <w:pPr>
        <w:bidi/>
        <w:jc w:val="both"/>
        <w:rPr>
          <w:sz w:val="28"/>
          <w:szCs w:val="28"/>
          <w:rtl/>
          <w:lang w:bidi="fa-IR"/>
        </w:rPr>
      </w:pPr>
      <w:r w:rsidRPr="00D86765">
        <w:rPr>
          <w:sz w:val="28"/>
          <w:szCs w:val="28"/>
        </w:rPr>
        <w:t xml:space="preserve">• </w:t>
      </w:r>
      <w:r w:rsidRPr="00D86765">
        <w:rPr>
          <w:sz w:val="28"/>
          <w:szCs w:val="28"/>
          <w:rtl/>
        </w:rPr>
        <w:t>بی اشتهایی</w:t>
      </w:r>
    </w:p>
    <w:p w14:paraId="0EB1FC6C" w14:textId="5D2D85F0" w:rsidR="009F3120" w:rsidRDefault="009F3120" w:rsidP="009F3120">
      <w:pPr>
        <w:bidi/>
        <w:rPr>
          <w:sz w:val="28"/>
          <w:szCs w:val="28"/>
          <w:rtl/>
          <w:lang w:bidi="fa-IR"/>
        </w:rPr>
      </w:pPr>
    </w:p>
    <w:p w14:paraId="13EDD1A0" w14:textId="77777777" w:rsidR="009F3120" w:rsidRPr="009F3120" w:rsidRDefault="009F3120" w:rsidP="009F3120">
      <w:pPr>
        <w:jc w:val="right"/>
        <w:rPr>
          <w:rFonts w:ascii="Calibri" w:eastAsia="Calibri" w:hAnsi="Calibri" w:cs="Arial"/>
          <w:b/>
          <w:bCs/>
          <w:sz w:val="20"/>
          <w:szCs w:val="20"/>
          <w:lang w:bidi="fa-IR"/>
        </w:rPr>
      </w:pPr>
      <w:r>
        <w:rPr>
          <w:sz w:val="28"/>
          <w:szCs w:val="28"/>
          <w:rtl/>
          <w:lang w:bidi="fa-IR"/>
        </w:rPr>
        <w:tab/>
      </w:r>
      <w:r w:rsidRPr="009F3120">
        <w:rPr>
          <w:rFonts w:ascii="Calibri" w:eastAsia="Calibri" w:hAnsi="Calibri" w:cs="Arial" w:hint="cs"/>
          <w:b/>
          <w:bCs/>
          <w:sz w:val="20"/>
          <w:szCs w:val="20"/>
          <w:rtl/>
          <w:lang w:bidi="fa-IR"/>
        </w:rPr>
        <w:t xml:space="preserve">                        تاریخ مراجعه ................................ آدرس کلینیک یا مطب ....................................</w:t>
      </w:r>
    </w:p>
    <w:p w14:paraId="258F9D3A" w14:textId="77777777" w:rsidR="009F3120" w:rsidRPr="009F3120" w:rsidRDefault="009F3120" w:rsidP="009F3120">
      <w:pPr>
        <w:jc w:val="center"/>
        <w:rPr>
          <w:rFonts w:ascii="Calibri" w:eastAsia="Calibri" w:hAnsi="Calibri" w:cs="Arial"/>
          <w:b/>
          <w:bCs/>
          <w:sz w:val="20"/>
          <w:szCs w:val="20"/>
          <w:lang w:bidi="fa-IR"/>
        </w:rPr>
      </w:pPr>
      <w:r w:rsidRPr="009F3120">
        <w:rPr>
          <w:rFonts w:ascii="Calibri" w:eastAsia="Calibri" w:hAnsi="Calibri" w:cs="Arial" w:hint="cs"/>
          <w:b/>
          <w:bCs/>
          <w:sz w:val="20"/>
          <w:szCs w:val="20"/>
          <w:rtl/>
          <w:lang w:bidi="fa-IR"/>
        </w:rPr>
        <w:t>(بخش ارتوپدی)</w:t>
      </w:r>
    </w:p>
    <w:p w14:paraId="367825B3" w14:textId="0A02EE58" w:rsidR="00C863D3" w:rsidRPr="009F3120" w:rsidRDefault="009F3120" w:rsidP="009F3120">
      <w:pPr>
        <w:tabs>
          <w:tab w:val="left" w:pos="2550"/>
        </w:tabs>
        <w:bidi/>
        <w:rPr>
          <w:sz w:val="28"/>
          <w:szCs w:val="28"/>
          <w:rtl/>
          <w:lang w:bidi="fa-IR"/>
        </w:rPr>
      </w:pPr>
      <w:r>
        <w:rPr>
          <w:rFonts w:ascii="Calibri" w:eastAsia="Calibri" w:hAnsi="Calibri" w:cs="Arial" w:hint="cs"/>
          <w:b/>
          <w:bCs/>
          <w:sz w:val="20"/>
          <w:szCs w:val="20"/>
          <w:rtl/>
          <w:lang w:bidi="fa-IR"/>
        </w:rPr>
        <w:t xml:space="preserve">                                                                        </w:t>
      </w:r>
      <w:r w:rsidRPr="009F3120">
        <w:rPr>
          <w:rFonts w:ascii="Calibri" w:eastAsia="Calibri" w:hAnsi="Calibri" w:cs="Arial" w:hint="cs"/>
          <w:b/>
          <w:bCs/>
          <w:sz w:val="20"/>
          <w:szCs w:val="20"/>
          <w:rtl/>
          <w:lang w:bidi="fa-IR"/>
        </w:rPr>
        <w:t>بیمارستان امام رضا (ع</w:t>
      </w:r>
      <w:r>
        <w:rPr>
          <w:rFonts w:hint="cs"/>
          <w:sz w:val="28"/>
          <w:szCs w:val="28"/>
          <w:rtl/>
          <w:lang w:bidi="fa-IR"/>
        </w:rPr>
        <w:t>)</w:t>
      </w:r>
    </w:p>
    <w:sectPr w:rsidR="00C863D3" w:rsidRPr="009F3120" w:rsidSect="00FE73F1">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5661"/>
    <w:multiLevelType w:val="hybridMultilevel"/>
    <w:tmpl w:val="06E263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82C8B"/>
    <w:multiLevelType w:val="hybridMultilevel"/>
    <w:tmpl w:val="3A10D9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10773"/>
    <w:multiLevelType w:val="hybridMultilevel"/>
    <w:tmpl w:val="DE109BF8"/>
    <w:lvl w:ilvl="0" w:tplc="04090009">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nsid w:val="167F4A35"/>
    <w:multiLevelType w:val="hybridMultilevel"/>
    <w:tmpl w:val="535E9A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145249"/>
    <w:multiLevelType w:val="hybridMultilevel"/>
    <w:tmpl w:val="FB988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8A0B7F"/>
    <w:multiLevelType w:val="hybridMultilevel"/>
    <w:tmpl w:val="02EC7552"/>
    <w:lvl w:ilvl="0" w:tplc="ECC012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F66FC7"/>
    <w:multiLevelType w:val="hybridMultilevel"/>
    <w:tmpl w:val="03F048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5F128D"/>
    <w:multiLevelType w:val="hybridMultilevel"/>
    <w:tmpl w:val="B180E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A1CCE"/>
    <w:multiLevelType w:val="hybridMultilevel"/>
    <w:tmpl w:val="42A2979E"/>
    <w:lvl w:ilvl="0" w:tplc="0409000B">
      <w:start w:val="1"/>
      <w:numFmt w:val="bullet"/>
      <w:lvlText w:val=""/>
      <w:lvlJc w:val="left"/>
      <w:pPr>
        <w:ind w:left="720" w:hanging="360"/>
      </w:pPr>
      <w:rPr>
        <w:rFonts w:ascii="Wingdings" w:hAnsi="Wingdings" w:hint="default"/>
      </w:rPr>
    </w:lvl>
    <w:lvl w:ilvl="1" w:tplc="13D8B97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2B"/>
    <w:rsid w:val="00023F30"/>
    <w:rsid w:val="00043FC8"/>
    <w:rsid w:val="000A6001"/>
    <w:rsid w:val="000A61AA"/>
    <w:rsid w:val="000B062B"/>
    <w:rsid w:val="000D60C9"/>
    <w:rsid w:val="0018471B"/>
    <w:rsid w:val="003756FA"/>
    <w:rsid w:val="003C02E3"/>
    <w:rsid w:val="00525F8A"/>
    <w:rsid w:val="00544ED5"/>
    <w:rsid w:val="008C57DA"/>
    <w:rsid w:val="009F3120"/>
    <w:rsid w:val="00A172D1"/>
    <w:rsid w:val="00B12920"/>
    <w:rsid w:val="00C5560D"/>
    <w:rsid w:val="00C863D3"/>
    <w:rsid w:val="00C9700E"/>
    <w:rsid w:val="00D86765"/>
    <w:rsid w:val="00FD6FDB"/>
    <w:rsid w:val="00FE73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zohre.khosravii1373@gmail.com</dc:creator>
  <cp:keywords/>
  <dc:description/>
  <cp:lastModifiedBy>فاطمه سبزه کار</cp:lastModifiedBy>
  <cp:revision>8</cp:revision>
  <dcterms:created xsi:type="dcterms:W3CDTF">2022-06-02T16:38:00Z</dcterms:created>
  <dcterms:modified xsi:type="dcterms:W3CDTF">2022-08-11T04:00:00Z</dcterms:modified>
</cp:coreProperties>
</file>